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28C07" w14:textId="77777777" w:rsidR="003F19B9" w:rsidRDefault="00C62967">
      <w:pPr>
        <w:widowControl w:val="0"/>
        <w:spacing w:line="360" w:lineRule="auto"/>
        <w:jc w:val="both"/>
        <w:rPr>
          <w:rFonts w:ascii="Verdana" w:eastAsia="Verdana" w:hAnsi="Verdana" w:cs="Verdana"/>
          <w:sz w:val="17"/>
          <w:szCs w:val="17"/>
          <w:shd w:val="clear" w:color="auto" w:fill="FFFFFF"/>
        </w:rPr>
      </w:pPr>
      <w:r>
        <w:rPr>
          <w:rFonts w:ascii="Verdana" w:hAnsi="Verdana"/>
          <w:noProof/>
          <w:sz w:val="17"/>
          <w:szCs w:val="17"/>
        </w:rPr>
        <mc:AlternateContent>
          <mc:Choice Requires="wpg">
            <w:drawing>
              <wp:inline distT="0" distB="0" distL="0" distR="0" wp14:anchorId="395D098B" wp14:editId="4143E4CD">
                <wp:extent cx="2316480" cy="237490"/>
                <wp:effectExtent l="0" t="0" r="0" b="0"/>
                <wp:docPr id="1" name="officeArt object" descr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5" name="Рисунок 4" descr="Рисунок 4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316480" cy="237490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82.40pt;height:18.70pt;mso-wrap-distance-left:0.00pt;mso-wrap-distance-top:0.00pt;mso-wrap-distance-right:0.00pt;mso-wrap-distance-bottom:0.00pt;" stroked="f" strokeweight="1.00pt">
                <v:path textboxrect="0,0,0,0"/>
                <v:imagedata r:id="rId11" o:title=""/>
              </v:shape>
            </w:pict>
          </mc:Fallback>
        </mc:AlternateContent>
      </w:r>
      <w:r>
        <w:rPr>
          <w:rFonts w:ascii="Verdana" w:hAnsi="Verdana"/>
          <w:sz w:val="17"/>
          <w:szCs w:val="17"/>
          <w:shd w:val="clear" w:color="auto" w:fill="FFFFFF"/>
        </w:rPr>
        <w:t xml:space="preserve">         </w:t>
      </w:r>
    </w:p>
    <w:p w14:paraId="7682CF6B" w14:textId="77777777" w:rsidR="003F19B9" w:rsidRDefault="00C62967">
      <w:pPr>
        <w:widowControl w:val="0"/>
        <w:spacing w:line="360" w:lineRule="auto"/>
        <w:jc w:val="both"/>
        <w:rPr>
          <w:rFonts w:ascii="Verdana" w:eastAsia="Verdana" w:hAnsi="Verdana" w:cs="Verdana"/>
          <w:sz w:val="14"/>
          <w:szCs w:val="14"/>
          <w:shd w:val="clear" w:color="auto" w:fill="C0C0C0"/>
        </w:rPr>
      </w:pPr>
      <w:r>
        <w:rPr>
          <w:rFonts w:ascii="Verdana" w:hAnsi="Verdana"/>
          <w:sz w:val="14"/>
          <w:szCs w:val="14"/>
          <w:shd w:val="clear" w:color="auto" w:fill="FFFFFF"/>
        </w:rPr>
        <w:t xml:space="preserve">Номер записи в реестре уведомлений о ТЭД: </w:t>
      </w:r>
      <w:r>
        <w:rPr>
          <w:rFonts w:ascii="Verdana" w:hAnsi="Verdana"/>
          <w:sz w:val="14"/>
          <w:szCs w:val="14"/>
          <w:shd w:val="clear" w:color="auto" w:fill="C0C0C0"/>
        </w:rPr>
        <w:t xml:space="preserve">GL-B044-00112-00/00015358 </w:t>
      </w:r>
    </w:p>
    <w:p w14:paraId="135C24C6" w14:textId="77777777" w:rsidR="003F19B9" w:rsidRDefault="00C62967">
      <w:pPr>
        <w:widowControl w:val="0"/>
        <w:spacing w:line="360" w:lineRule="auto"/>
        <w:jc w:val="both"/>
        <w:rPr>
          <w:rFonts w:ascii="Verdana" w:eastAsia="Verdana" w:hAnsi="Verdana" w:cs="Verdana"/>
          <w:sz w:val="14"/>
          <w:szCs w:val="14"/>
        </w:rPr>
      </w:pPr>
      <w:r>
        <w:rPr>
          <w:rFonts w:ascii="Verdana" w:hAnsi="Verdana"/>
          <w:sz w:val="14"/>
          <w:szCs w:val="14"/>
          <w:shd w:val="clear" w:color="auto" w:fill="C0C0C0"/>
        </w:rPr>
        <w:t>Дата решения о размещении записи: 08.05.2026 г.</w:t>
      </w:r>
      <w:r>
        <w:rPr>
          <w:rFonts w:ascii="Verdana" w:hAnsi="Verdana"/>
          <w:sz w:val="14"/>
          <w:szCs w:val="14"/>
        </w:rPr>
        <w:t xml:space="preserve"> </w:t>
      </w:r>
      <w:r>
        <w:rPr>
          <w:rFonts w:ascii="Verdana" w:hAnsi="Verdana"/>
          <w:sz w:val="14"/>
          <w:szCs w:val="14"/>
          <w:shd w:val="clear" w:color="auto" w:fill="FFFFFF"/>
        </w:rPr>
        <w:t xml:space="preserve">                                               </w:t>
      </w:r>
    </w:p>
    <w:p w14:paraId="50FB7ECB" w14:textId="77777777" w:rsidR="003F19B9" w:rsidRDefault="003F19B9">
      <w:pPr>
        <w:pStyle w:val="ConsTitle"/>
        <w:widowControl/>
        <w:spacing w:line="100" w:lineRule="atLeast"/>
        <w:jc w:val="center"/>
        <w:rPr>
          <w:rFonts w:ascii="Verdana" w:eastAsia="Verdana" w:hAnsi="Verdana" w:cs="Verdana"/>
          <w:color w:val="666666"/>
          <w:sz w:val="17"/>
          <w:szCs w:val="17"/>
          <w:shd w:val="clear" w:color="auto" w:fill="FFFFFF"/>
        </w:rPr>
      </w:pPr>
    </w:p>
    <w:p w14:paraId="5B3C1ACB" w14:textId="77777777" w:rsidR="003F19B9" w:rsidRDefault="003F19B9">
      <w:pPr>
        <w:pStyle w:val="ConsTitle"/>
        <w:widowControl/>
        <w:spacing w:line="100" w:lineRule="atLeast"/>
        <w:jc w:val="center"/>
        <w:rPr>
          <w:rFonts w:ascii="Verdana" w:eastAsia="Verdana" w:hAnsi="Verdana" w:cs="Verdana"/>
          <w:sz w:val="17"/>
          <w:szCs w:val="17"/>
          <w:shd w:val="clear" w:color="auto" w:fill="FFFFFF"/>
        </w:rPr>
      </w:pPr>
    </w:p>
    <w:p w14:paraId="2BDCD0EA" w14:textId="77777777" w:rsidR="003F19B9" w:rsidRPr="009607DC" w:rsidRDefault="00C62967">
      <w:pPr>
        <w:pStyle w:val="ConsTitle"/>
        <w:widowControl/>
        <w:spacing w:line="100" w:lineRule="atLeast"/>
        <w:jc w:val="center"/>
        <w:rPr>
          <w:rFonts w:ascii="Montserrat" w:eastAsia="Verdana" w:hAnsi="Montserrat" w:cs="Verdana"/>
          <w:sz w:val="18"/>
          <w:szCs w:val="18"/>
          <w:shd w:val="clear" w:color="auto" w:fill="FFFFFF"/>
        </w:rPr>
      </w:pPr>
      <w:r w:rsidRPr="009607DC">
        <w:rPr>
          <w:rFonts w:ascii="Montserrat" w:hAnsi="Montserrat"/>
          <w:sz w:val="18"/>
          <w:szCs w:val="18"/>
          <w:shd w:val="clear" w:color="auto" w:fill="FFFFFF"/>
        </w:rPr>
        <w:t>ДОГОВОР № _____</w:t>
      </w:r>
    </w:p>
    <w:p w14:paraId="51475B73" w14:textId="77777777" w:rsidR="003F19B9" w:rsidRPr="009607DC" w:rsidRDefault="00C62967">
      <w:pPr>
        <w:pStyle w:val="ConsTitle"/>
        <w:widowControl/>
        <w:spacing w:line="100" w:lineRule="atLeast"/>
        <w:jc w:val="center"/>
        <w:rPr>
          <w:rFonts w:ascii="Montserrat" w:eastAsia="Verdana" w:hAnsi="Montserrat" w:cs="Verdana"/>
          <w:b w:val="0"/>
          <w:bCs w:val="0"/>
          <w:sz w:val="18"/>
          <w:szCs w:val="18"/>
          <w:shd w:val="clear" w:color="auto" w:fill="FFFFFF"/>
        </w:rPr>
      </w:pPr>
      <w:r w:rsidRPr="009607DC">
        <w:rPr>
          <w:rFonts w:ascii="Montserrat" w:hAnsi="Montserrat"/>
          <w:sz w:val="18"/>
          <w:szCs w:val="18"/>
          <w:shd w:val="clear" w:color="auto" w:fill="FFFFFF"/>
        </w:rPr>
        <w:t>на транспортно-экспедиционное обслуживание</w:t>
      </w:r>
    </w:p>
    <w:tbl>
      <w:tblPr>
        <w:tblStyle w:val="TableNormal"/>
        <w:tblW w:w="1049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239"/>
        <w:gridCol w:w="5251"/>
      </w:tblGrid>
      <w:tr w:rsidR="003F19B9" w:rsidRPr="009607DC" w14:paraId="4B7FE4E1" w14:textId="77777777">
        <w:trPr>
          <w:trHeight w:val="220"/>
          <w:jc w:val="center"/>
        </w:trPr>
        <w:tc>
          <w:tcPr>
            <w:tcW w:w="52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C3EB1" w14:textId="77777777" w:rsidR="003F19B9" w:rsidRPr="009607DC" w:rsidRDefault="00C62967">
            <w:pPr>
              <w:spacing w:line="100" w:lineRule="atLeast"/>
              <w:rPr>
                <w:rFonts w:ascii="Montserrat" w:hAnsi="Montserrat"/>
                <w:sz w:val="18"/>
                <w:szCs w:val="18"/>
              </w:rPr>
            </w:pPr>
            <w:r w:rsidRPr="009607DC">
              <w:rPr>
                <w:rFonts w:ascii="Montserrat" w:hAnsi="Montserrat"/>
                <w:sz w:val="18"/>
                <w:szCs w:val="18"/>
                <w:shd w:val="clear" w:color="auto" w:fill="FFFFFF"/>
              </w:rPr>
              <w:t>г</w:t>
            </w:r>
            <w:r w:rsidRPr="009607DC">
              <w:rPr>
                <w:rFonts w:ascii="Montserrat" w:hAnsi="Montserrat"/>
                <w:sz w:val="18"/>
                <w:szCs w:val="18"/>
                <w:shd w:val="clear" w:color="auto" w:fill="FFFFFF"/>
                <w:lang w:val="en-US"/>
              </w:rPr>
              <w:t>. </w:t>
            </w:r>
            <w:proofErr w:type="spellStart"/>
            <w:r w:rsidRPr="009607DC">
              <w:rPr>
                <w:rFonts w:ascii="Montserrat" w:hAnsi="Montserrat"/>
                <w:sz w:val="18"/>
                <w:szCs w:val="18"/>
                <w:shd w:val="clear" w:color="auto" w:fill="FFFFFF"/>
                <w:lang w:val="en-US"/>
              </w:rPr>
              <w:t>Москва</w:t>
            </w:r>
            <w:proofErr w:type="spellEnd"/>
          </w:p>
        </w:tc>
        <w:tc>
          <w:tcPr>
            <w:tcW w:w="52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DE610" w14:textId="77777777" w:rsidR="003F19B9" w:rsidRPr="009607DC" w:rsidRDefault="00C62967">
            <w:pPr>
              <w:spacing w:line="100" w:lineRule="atLeast"/>
              <w:jc w:val="right"/>
              <w:rPr>
                <w:rFonts w:ascii="Montserrat" w:hAnsi="Montserrat"/>
                <w:sz w:val="18"/>
                <w:szCs w:val="18"/>
              </w:rPr>
            </w:pPr>
            <w:r w:rsidRPr="009607DC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Pr="009607DC">
              <w:rPr>
                <w:rFonts w:ascii="Montserrat" w:hAnsi="Montserrat"/>
                <w:sz w:val="18"/>
                <w:szCs w:val="18"/>
                <w:lang w:val="en-US"/>
              </w:rPr>
              <w:t>_________</w:t>
            </w:r>
            <w:r w:rsidRPr="009607DC">
              <w:rPr>
                <w:rFonts w:ascii="Montserrat" w:hAnsi="Montserrat"/>
                <w:sz w:val="18"/>
                <w:szCs w:val="18"/>
              </w:rPr>
              <w:t>.2026</w:t>
            </w:r>
            <w:r w:rsidRPr="009607DC">
              <w:rPr>
                <w:rFonts w:ascii="Montserrat" w:hAnsi="Montserrat"/>
                <w:sz w:val="18"/>
                <w:szCs w:val="18"/>
                <w:shd w:val="clear" w:color="auto" w:fill="FFFFFF"/>
              </w:rPr>
              <w:t> г.</w:t>
            </w:r>
          </w:p>
        </w:tc>
      </w:tr>
    </w:tbl>
    <w:p w14:paraId="047C6941" w14:textId="77777777" w:rsidR="003F19B9" w:rsidRPr="009607DC" w:rsidRDefault="003F19B9">
      <w:pPr>
        <w:pStyle w:val="ConsNormal"/>
        <w:widowControl/>
        <w:spacing w:line="100" w:lineRule="atLeast"/>
        <w:ind w:firstLine="0"/>
        <w:jc w:val="both"/>
        <w:rPr>
          <w:rFonts w:ascii="Montserrat" w:eastAsia="Verdana" w:hAnsi="Montserrat" w:cs="Verdana"/>
          <w:sz w:val="18"/>
          <w:szCs w:val="18"/>
          <w:shd w:val="clear" w:color="auto" w:fill="FFFFFF"/>
        </w:rPr>
      </w:pPr>
    </w:p>
    <w:p w14:paraId="33DE8A1A" w14:textId="77777777" w:rsidR="003F19B9" w:rsidRPr="009607DC" w:rsidRDefault="00C62967">
      <w:pPr>
        <w:ind w:firstLine="567"/>
        <w:jc w:val="both"/>
        <w:rPr>
          <w:rFonts w:ascii="Montserrat" w:eastAsia="Verdana" w:hAnsi="Montserrat" w:cs="Verdana"/>
          <w:sz w:val="18"/>
          <w:szCs w:val="18"/>
          <w:shd w:val="clear" w:color="auto" w:fill="FFFFFF"/>
        </w:rPr>
      </w:pPr>
      <w:r w:rsidRPr="009607DC">
        <w:rPr>
          <w:rFonts w:ascii="Montserrat" w:hAnsi="Montserrat"/>
          <w:b/>
          <w:bCs/>
          <w:sz w:val="18"/>
          <w:szCs w:val="18"/>
        </w:rPr>
        <w:t>ООО __________,</w:t>
      </w:r>
      <w:r w:rsidRPr="009607DC">
        <w:rPr>
          <w:rFonts w:ascii="Montserrat" w:hAnsi="Montserrat"/>
          <w:sz w:val="18"/>
          <w:szCs w:val="18"/>
          <w:shd w:val="clear" w:color="auto" w:fill="FFFFFF"/>
        </w:rPr>
        <w:t xml:space="preserve"> именуемое в дальнейшем </w:t>
      </w:r>
      <w:r w:rsidRPr="009607DC">
        <w:rPr>
          <w:rFonts w:ascii="Montserrat" w:hAnsi="Montserrat"/>
          <w:b/>
          <w:bCs/>
          <w:sz w:val="18"/>
          <w:szCs w:val="18"/>
          <w:shd w:val="clear" w:color="auto" w:fill="FFFFFF"/>
        </w:rPr>
        <w:t>«Клиент»</w:t>
      </w:r>
      <w:r w:rsidRPr="009607DC">
        <w:rPr>
          <w:rFonts w:ascii="Montserrat" w:hAnsi="Montserrat"/>
          <w:sz w:val="18"/>
          <w:szCs w:val="18"/>
          <w:shd w:val="clear" w:color="auto" w:fill="FFFFFF"/>
        </w:rPr>
        <w:t xml:space="preserve">, в лице ____________ действующего на основании _________, с одной стороны, и </w:t>
      </w:r>
      <w:r w:rsidRPr="009607DC">
        <w:rPr>
          <w:rFonts w:ascii="Montserrat" w:hAnsi="Montserrat"/>
          <w:b/>
          <w:bCs/>
          <w:sz w:val="18"/>
          <w:szCs w:val="18"/>
          <w:shd w:val="clear" w:color="auto" w:fill="FFFFFF"/>
        </w:rPr>
        <w:t>ООО «ДА-ТРАНС МСК»</w:t>
      </w:r>
      <w:r w:rsidRPr="009607DC">
        <w:rPr>
          <w:rFonts w:ascii="Montserrat" w:hAnsi="Montserrat"/>
          <w:sz w:val="18"/>
          <w:szCs w:val="18"/>
          <w:shd w:val="clear" w:color="auto" w:fill="FFFFFF"/>
        </w:rPr>
        <w:t xml:space="preserve">, именуемое в дальнейшем </w:t>
      </w:r>
      <w:r w:rsidRPr="009607DC">
        <w:rPr>
          <w:rFonts w:ascii="Montserrat" w:hAnsi="Montserrat"/>
          <w:b/>
          <w:bCs/>
          <w:sz w:val="18"/>
          <w:szCs w:val="18"/>
          <w:shd w:val="clear" w:color="auto" w:fill="FFFFFF"/>
        </w:rPr>
        <w:t>«Экспедитор»</w:t>
      </w:r>
      <w:r w:rsidRPr="009607DC">
        <w:rPr>
          <w:rFonts w:ascii="Montserrat" w:hAnsi="Montserrat"/>
          <w:sz w:val="18"/>
          <w:szCs w:val="18"/>
          <w:shd w:val="clear" w:color="auto" w:fill="FFFFFF"/>
        </w:rPr>
        <w:t>, в лице генерального директора Янченко Павла Владимировича, действующего на основании Устава, с другой стороны, заключили настоящий договор о нижеследующем:</w:t>
      </w:r>
    </w:p>
    <w:p w14:paraId="7B64D6B7" w14:textId="77777777" w:rsidR="003F19B9" w:rsidRPr="009607DC" w:rsidRDefault="003F19B9">
      <w:pPr>
        <w:ind w:firstLine="567"/>
        <w:jc w:val="both"/>
        <w:rPr>
          <w:rFonts w:ascii="Montserrat" w:eastAsia="Verdana" w:hAnsi="Montserrat" w:cs="Verdana"/>
          <w:sz w:val="18"/>
          <w:szCs w:val="18"/>
          <w:shd w:val="clear" w:color="auto" w:fill="FFFFFF"/>
        </w:rPr>
      </w:pPr>
    </w:p>
    <w:p w14:paraId="780B01AE" w14:textId="6771AB23" w:rsidR="003F19B9" w:rsidRPr="009607DC" w:rsidRDefault="00C62967" w:rsidP="009607DC">
      <w:pPr>
        <w:ind w:firstLine="567"/>
        <w:jc w:val="center"/>
        <w:rPr>
          <w:rFonts w:ascii="Montserrat" w:hAnsi="Montserrat"/>
          <w:b/>
          <w:bCs/>
          <w:i/>
          <w:iCs/>
          <w:sz w:val="18"/>
          <w:szCs w:val="18"/>
          <w:shd w:val="clear" w:color="auto" w:fill="FFFFFF"/>
        </w:rPr>
      </w:pPr>
      <w:r w:rsidRPr="009607DC">
        <w:rPr>
          <w:rFonts w:ascii="Montserrat" w:hAnsi="Montserrat"/>
          <w:b/>
          <w:bCs/>
          <w:i/>
          <w:iCs/>
          <w:sz w:val="18"/>
          <w:szCs w:val="18"/>
          <w:shd w:val="clear" w:color="auto" w:fill="FFFFFF"/>
        </w:rPr>
        <w:t>ТЕРМИНЫ И СОКРАЩЕНИЯ</w:t>
      </w:r>
    </w:p>
    <w:p w14:paraId="594C5D4E" w14:textId="77777777" w:rsidR="003F19B9" w:rsidRPr="009607DC" w:rsidRDefault="00C62967">
      <w:pPr>
        <w:jc w:val="both"/>
        <w:rPr>
          <w:rFonts w:ascii="Montserrat" w:eastAsia="Verdana" w:hAnsi="Montserrat" w:cs="Verdana"/>
          <w:sz w:val="18"/>
          <w:szCs w:val="18"/>
        </w:rPr>
      </w:pPr>
      <w:r w:rsidRPr="009607DC">
        <w:rPr>
          <w:rFonts w:ascii="Montserrat" w:hAnsi="Montserrat"/>
          <w:b/>
          <w:bCs/>
          <w:sz w:val="18"/>
          <w:szCs w:val="18"/>
        </w:rPr>
        <w:t xml:space="preserve">ЭЭД </w:t>
      </w:r>
      <w:r w:rsidRPr="009607DC">
        <w:rPr>
          <w:rFonts w:ascii="Montserrat" w:hAnsi="Montserrat"/>
          <w:sz w:val="18"/>
          <w:szCs w:val="18"/>
        </w:rPr>
        <w:t>– электронные экспедиторские документы, оформляемые сторонами с «01» сентября 2026 г. согласно Федерального закона от 07.06.2025 N 140-ФЗ «О внесении изменений в Федеральный закон «О транспортно-экспедиционной деятельности» и отдельные законодательные акты Российской Федерации», за исключением случаев, предусмотренных законодательством РФ, когда экспедиторские документы оформляются на бумажном носителе. Обмен ЭЭД осуществляется в порядке, предусмотренном законодательством РФ. Положения настоящего Договора, касающиеся оформления ЭЭД, применяются исключительно в случае их оформления.</w:t>
      </w:r>
    </w:p>
    <w:p w14:paraId="61A46528" w14:textId="77777777" w:rsidR="003F19B9" w:rsidRPr="009607DC" w:rsidRDefault="00C62967">
      <w:pPr>
        <w:jc w:val="both"/>
        <w:rPr>
          <w:rFonts w:ascii="Montserrat" w:eastAsia="Verdana" w:hAnsi="Montserrat" w:cs="Verdana"/>
          <w:sz w:val="18"/>
          <w:szCs w:val="18"/>
        </w:rPr>
      </w:pPr>
      <w:r w:rsidRPr="009607DC">
        <w:rPr>
          <w:rFonts w:ascii="Montserrat" w:hAnsi="Montserrat"/>
          <w:b/>
          <w:bCs/>
          <w:sz w:val="18"/>
          <w:szCs w:val="18"/>
        </w:rPr>
        <w:t>ЭЭР</w:t>
      </w:r>
      <w:r w:rsidRPr="009607DC">
        <w:rPr>
          <w:rFonts w:ascii="Montserrat" w:hAnsi="Montserrat"/>
          <w:sz w:val="18"/>
          <w:szCs w:val="18"/>
        </w:rPr>
        <w:t xml:space="preserve"> – электронная экспедиторская расписка по формату, утвержденному законодательством РФ.</w:t>
      </w:r>
    </w:p>
    <w:p w14:paraId="7AC997FA" w14:textId="77777777" w:rsidR="003F19B9" w:rsidRPr="009607DC" w:rsidRDefault="00C62967">
      <w:pPr>
        <w:jc w:val="both"/>
        <w:rPr>
          <w:rFonts w:ascii="Montserrat" w:eastAsia="Verdana" w:hAnsi="Montserrat" w:cs="Verdana"/>
          <w:sz w:val="18"/>
          <w:szCs w:val="18"/>
        </w:rPr>
      </w:pPr>
      <w:r w:rsidRPr="009607DC">
        <w:rPr>
          <w:rFonts w:ascii="Montserrat" w:hAnsi="Montserrat"/>
          <w:b/>
          <w:bCs/>
          <w:sz w:val="18"/>
          <w:szCs w:val="18"/>
        </w:rPr>
        <w:t>ЭПЭ</w:t>
      </w:r>
      <w:r w:rsidRPr="009607DC">
        <w:rPr>
          <w:rFonts w:ascii="Montserrat" w:hAnsi="Montserrat"/>
          <w:sz w:val="18"/>
          <w:szCs w:val="18"/>
        </w:rPr>
        <w:t xml:space="preserve"> – электронное поручение экспедитору по формату, утвержденному законодательством РФ. </w:t>
      </w:r>
    </w:p>
    <w:p w14:paraId="22D859F8" w14:textId="77777777" w:rsidR="003F19B9" w:rsidRPr="009607DC" w:rsidRDefault="00C62967">
      <w:pPr>
        <w:jc w:val="both"/>
        <w:rPr>
          <w:rFonts w:ascii="Montserrat" w:hAnsi="Montserrat"/>
          <w:sz w:val="18"/>
          <w:szCs w:val="18"/>
        </w:rPr>
      </w:pPr>
      <w:proofErr w:type="spellStart"/>
      <w:r w:rsidRPr="009607DC">
        <w:rPr>
          <w:rFonts w:ascii="Montserrat" w:hAnsi="Montserrat"/>
          <w:b/>
          <w:bCs/>
          <w:sz w:val="18"/>
          <w:szCs w:val="18"/>
        </w:rPr>
        <w:t>ЭТрН</w:t>
      </w:r>
      <w:proofErr w:type="spellEnd"/>
      <w:r w:rsidRPr="009607DC">
        <w:rPr>
          <w:rFonts w:ascii="Montserrat" w:hAnsi="Montserrat"/>
          <w:b/>
          <w:bCs/>
          <w:sz w:val="18"/>
          <w:szCs w:val="18"/>
        </w:rPr>
        <w:t xml:space="preserve"> </w:t>
      </w:r>
      <w:r w:rsidRPr="009607DC">
        <w:rPr>
          <w:rFonts w:ascii="Montserrat" w:hAnsi="Montserrat"/>
          <w:sz w:val="18"/>
          <w:szCs w:val="18"/>
        </w:rPr>
        <w:t>– электронная транспортная накладная по формату, утвержденному законодательством РФ.</w:t>
      </w:r>
    </w:p>
    <w:p w14:paraId="61003437" w14:textId="77777777" w:rsidR="003F19B9" w:rsidRPr="009607DC" w:rsidRDefault="003F19B9">
      <w:pPr>
        <w:jc w:val="both"/>
        <w:rPr>
          <w:rFonts w:ascii="Montserrat" w:eastAsia="Verdana" w:hAnsi="Montserrat" w:cs="Verdana"/>
          <w:sz w:val="18"/>
          <w:szCs w:val="18"/>
          <w:shd w:val="clear" w:color="auto" w:fill="FFFFFF"/>
        </w:rPr>
      </w:pPr>
    </w:p>
    <w:p w14:paraId="334D251A" w14:textId="0EBF5B99" w:rsidR="003F19B9" w:rsidRPr="009607DC" w:rsidRDefault="00C62967" w:rsidP="009607DC">
      <w:pPr>
        <w:shd w:val="clear" w:color="auto" w:fill="FFFFFF"/>
        <w:jc w:val="center"/>
        <w:outlineLvl w:val="2"/>
        <w:rPr>
          <w:rFonts w:ascii="Montserrat" w:hAnsi="Montserrat"/>
          <w:b/>
          <w:bCs/>
          <w:color w:val="1A1A1A"/>
          <w:sz w:val="18"/>
          <w:szCs w:val="18"/>
        </w:rPr>
      </w:pPr>
      <w:r w:rsidRPr="009607DC">
        <w:rPr>
          <w:rFonts w:ascii="Montserrat" w:hAnsi="Montserrat"/>
          <w:b/>
          <w:bCs/>
          <w:color w:val="1A1A1A"/>
          <w:sz w:val="18"/>
          <w:szCs w:val="18"/>
        </w:rPr>
        <w:t>1. ПРЕДМЕТ ДОГОВОРА</w:t>
      </w:r>
    </w:p>
    <w:p w14:paraId="31952CEA" w14:textId="77777777" w:rsidR="003F19B9" w:rsidRPr="009607DC" w:rsidRDefault="00C62967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1.1. Экспедитор обязуется за вознаграждение и за счёт Клиента организовать перевозку груза по Договор-Заявкам/Заявкам Клиента (далее — «Заявка»).</w:t>
      </w:r>
    </w:p>
    <w:p w14:paraId="72943D67" w14:textId="77777777" w:rsidR="009607DC" w:rsidRPr="009607DC" w:rsidRDefault="00C62967" w:rsidP="009607DC">
      <w:pPr>
        <w:shd w:val="clear" w:color="auto" w:fill="FFFFFF"/>
        <w:jc w:val="both"/>
        <w:rPr>
          <w:rFonts w:ascii="Montserrat" w:hAnsi="Montserrat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1.2. Конкретные условия каждой перевозки определяются в Заявке. Заявка может быть согласована Сторонами по электронной почте, в мессенджере или через электронный документооборот. Заявка считается принятой к исполнению Клиентом при наступлении любого из следующих событий:</w:t>
      </w:r>
    </w:p>
    <w:p w14:paraId="1F54F57C" w14:textId="77777777" w:rsidR="009607DC" w:rsidRPr="009607DC" w:rsidRDefault="00C62967" w:rsidP="009607DC">
      <w:pPr>
        <w:pStyle w:val="afb"/>
        <w:numPr>
          <w:ilvl w:val="0"/>
          <w:numId w:val="13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подписание Заявки Клиентом и направление её Экспедитору (в том числе в сканированном виде по электронной почте, в мессенджер или через ЭДО);</w:t>
      </w:r>
    </w:p>
    <w:p w14:paraId="3E80E9F4" w14:textId="77777777" w:rsidR="009607DC" w:rsidRPr="009607DC" w:rsidRDefault="00C62967" w:rsidP="009607DC">
      <w:pPr>
        <w:pStyle w:val="afb"/>
        <w:numPr>
          <w:ilvl w:val="0"/>
          <w:numId w:val="13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направление Клиентом в адрес Экспедитора по электронной почте, в мессенджер или через электронный документооборот согласия на исполнение Заявки (в том числе на этапе согласования сторонами условий Заявки), например, допускаются следующие сообщения Клиента, подтверждающие акцепт Заявки: «Заявка принята к исполнению», «Согласны с условиями Заявки» и т.п.;</w:t>
      </w:r>
    </w:p>
    <w:p w14:paraId="2438EB32" w14:textId="77777777" w:rsidR="009607DC" w:rsidRPr="009607DC" w:rsidRDefault="00C62967" w:rsidP="009607DC">
      <w:pPr>
        <w:pStyle w:val="afb"/>
        <w:numPr>
          <w:ilvl w:val="0"/>
          <w:numId w:val="13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осуществление действий по погрузке груза в транспортное средство соответствии с условиями Заявки;</w:t>
      </w:r>
    </w:p>
    <w:p w14:paraId="7FD91BDB" w14:textId="77777777" w:rsidR="009607DC" w:rsidRPr="009607DC" w:rsidRDefault="00C62967" w:rsidP="009607DC">
      <w:pPr>
        <w:pStyle w:val="afb"/>
        <w:numPr>
          <w:ilvl w:val="0"/>
          <w:numId w:val="13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оплата или частичная оплата счёта, выставленного по Заявке;</w:t>
      </w:r>
    </w:p>
    <w:p w14:paraId="0A67DEE6" w14:textId="77A7EA6C" w:rsidR="003F19B9" w:rsidRPr="009607DC" w:rsidRDefault="00C62967" w:rsidP="009607DC">
      <w:pPr>
        <w:pStyle w:val="afb"/>
        <w:numPr>
          <w:ilvl w:val="0"/>
          <w:numId w:val="13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иные действия Клиента, признаваемые акцептом по ст. 438 ГК РФ.</w:t>
      </w:r>
    </w:p>
    <w:p w14:paraId="4DDEC6C4" w14:textId="77777777" w:rsidR="003F19B9" w:rsidRPr="009607DC" w:rsidRDefault="00C62967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1.3. Стороны соглашаются с тем, что помимо лица, указанного Грузополучателем в Заявке, надлежащим Грузополучателем также является Клиент, а также лицо, указанное в разделе «грузополучатель» транспортной накладной (ТН), электронной транспортной накладной (</w:t>
      </w:r>
      <w:proofErr w:type="spellStart"/>
      <w:r w:rsidRPr="009607DC">
        <w:rPr>
          <w:rFonts w:ascii="Montserrat" w:hAnsi="Montserrat"/>
          <w:color w:val="1A1A1A"/>
          <w:sz w:val="18"/>
          <w:szCs w:val="18"/>
        </w:rPr>
        <w:t>ЭТрН</w:t>
      </w:r>
      <w:proofErr w:type="spellEnd"/>
      <w:r w:rsidRPr="009607DC">
        <w:rPr>
          <w:rFonts w:ascii="Montserrat" w:hAnsi="Montserrat"/>
          <w:color w:val="1A1A1A"/>
          <w:sz w:val="18"/>
          <w:szCs w:val="18"/>
        </w:rPr>
        <w:t>) или товарно-транспортной накладной (ТТН). Исходя из свойств груза Клиент указывает требуемый автомобиль. Клиент заверяет, что объявленная ценность груза, передаваемого по ТТН/ТН/</w:t>
      </w:r>
      <w:proofErr w:type="spellStart"/>
      <w:r w:rsidRPr="009607DC">
        <w:rPr>
          <w:rFonts w:ascii="Montserrat" w:hAnsi="Montserrat"/>
          <w:color w:val="1A1A1A"/>
          <w:sz w:val="18"/>
          <w:szCs w:val="18"/>
        </w:rPr>
        <w:t>ЭТрН</w:t>
      </w:r>
      <w:proofErr w:type="spellEnd"/>
      <w:r w:rsidRPr="009607DC">
        <w:rPr>
          <w:rFonts w:ascii="Montserrat" w:hAnsi="Montserrat"/>
          <w:color w:val="1A1A1A"/>
          <w:sz w:val="18"/>
          <w:szCs w:val="18"/>
        </w:rPr>
        <w:t>, не отличается от объявленной ценности, указанной в Заявке и/или в выданном электронном поручении экспедитору (ЭПЭ).</w:t>
      </w:r>
    </w:p>
    <w:p w14:paraId="767C234B" w14:textId="77777777" w:rsidR="003F19B9" w:rsidRPr="009607DC" w:rsidRDefault="00C62967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1.4. Экспедитор вправе отказаться в одностороннем внесудебном порядке от Заявки (исполнения Заявки), уведомив Клиента об отказе от Заявки не позднее, чем за двенадцать часов до времени подачи транспортного средства под погрузку.</w:t>
      </w:r>
    </w:p>
    <w:p w14:paraId="5496A4FA" w14:textId="6324F2C5" w:rsidR="003F19B9" w:rsidRPr="009607DC" w:rsidRDefault="00C62967">
      <w:pPr>
        <w:shd w:val="clear" w:color="auto" w:fill="FFFFFF"/>
        <w:jc w:val="both"/>
        <w:rPr>
          <w:rFonts w:ascii="Montserrat" w:eastAsia="Verdana" w:hAnsi="Montserrat" w:cs="Verdan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 xml:space="preserve">1.5. </w:t>
      </w:r>
      <w:r w:rsidRPr="009607DC">
        <w:rPr>
          <w:rFonts w:ascii="Montserrat" w:hAnsi="Montserrat"/>
          <w:sz w:val="18"/>
          <w:szCs w:val="18"/>
        </w:rPr>
        <w:t xml:space="preserve">Стороны согласовали, что при оформлении перевозочных и экспедиторских документов (в том числе ЭПЭ, ЭЭР, </w:t>
      </w:r>
      <w:proofErr w:type="spellStart"/>
      <w:r w:rsidRPr="009607DC">
        <w:rPr>
          <w:rFonts w:ascii="Montserrat" w:hAnsi="Montserrat"/>
          <w:sz w:val="18"/>
          <w:szCs w:val="18"/>
        </w:rPr>
        <w:t>ЭТрН</w:t>
      </w:r>
      <w:proofErr w:type="spellEnd"/>
      <w:r w:rsidRPr="009607DC">
        <w:rPr>
          <w:rFonts w:ascii="Montserrat" w:hAnsi="Montserrat"/>
          <w:sz w:val="18"/>
          <w:szCs w:val="18"/>
        </w:rPr>
        <w:t>) в электронной форме документооборот осуществляется посредством информационной системы электронных перевозочных документов (ИС ЭПД), аккредитованной в порядке, установленном законодательством Российской Федерации, с передачей сведений, содержащихся в указанных документах, в государственную информационную систему электронных перевозочных документов (ГИС ЭПД). Исключение составляют случаи, прямо предусмотренные действующим законодательством Российской Федерации.</w:t>
      </w:r>
    </w:p>
    <w:p w14:paraId="3243ECAE" w14:textId="77777777" w:rsidR="003F19B9" w:rsidRPr="009607DC" w:rsidRDefault="00C62967">
      <w:pPr>
        <w:shd w:val="clear" w:color="auto" w:fill="FFFFFF"/>
        <w:jc w:val="both"/>
        <w:rPr>
          <w:rFonts w:ascii="Montserrat" w:hAnsi="Montserrat"/>
          <w:sz w:val="18"/>
          <w:szCs w:val="18"/>
          <w:shd w:val="clear" w:color="auto" w:fill="FFFFFF"/>
        </w:rPr>
      </w:pPr>
      <w:r w:rsidRPr="009607DC">
        <w:rPr>
          <w:rFonts w:ascii="Montserrat" w:hAnsi="Montserrat"/>
          <w:sz w:val="18"/>
          <w:szCs w:val="18"/>
        </w:rPr>
        <w:t xml:space="preserve">1.6. Клиент обязан подписать электронные перевозочные документы и электронные экспедиторские документы в течение 2 (двух) часов, приходящихся на рабочие часы, с момента их направления Клиенту посредством ИС ЭПД, </w:t>
      </w:r>
      <w:r w:rsidRPr="009607DC">
        <w:rPr>
          <w:rFonts w:ascii="Montserrat" w:hAnsi="Montserrat"/>
          <w:sz w:val="18"/>
          <w:szCs w:val="18"/>
          <w:shd w:val="clear" w:color="auto" w:fill="FFFFFF"/>
        </w:rPr>
        <w:t>а также обеспечить подписание указанных документов лицами, действующими на всех этапах перевозки от имени и в интересах Клиента, если иной срок не согласован Сторонами в Заявке.</w:t>
      </w:r>
    </w:p>
    <w:p w14:paraId="72DB8B3A" w14:textId="77777777" w:rsidR="003F19B9" w:rsidRPr="009607DC" w:rsidRDefault="003F19B9">
      <w:pPr>
        <w:shd w:val="clear" w:color="auto" w:fill="FFFFFF"/>
        <w:jc w:val="both"/>
        <w:rPr>
          <w:rFonts w:ascii="Montserrat" w:eastAsia="Verdana" w:hAnsi="Montserrat" w:cs="Verdana"/>
          <w:sz w:val="18"/>
          <w:szCs w:val="18"/>
        </w:rPr>
      </w:pPr>
    </w:p>
    <w:p w14:paraId="20554099" w14:textId="5E29B60D" w:rsidR="003F19B9" w:rsidRPr="009607DC" w:rsidRDefault="00C62967" w:rsidP="009607DC">
      <w:pPr>
        <w:shd w:val="clear" w:color="auto" w:fill="FFFFFF"/>
        <w:jc w:val="center"/>
        <w:outlineLvl w:val="2"/>
        <w:rPr>
          <w:rFonts w:ascii="Montserrat" w:hAnsi="Montserrat"/>
          <w:b/>
          <w:bCs/>
          <w:color w:val="1A1A1A"/>
          <w:sz w:val="18"/>
          <w:szCs w:val="18"/>
        </w:rPr>
      </w:pPr>
      <w:r w:rsidRPr="009607DC">
        <w:rPr>
          <w:rFonts w:ascii="Montserrat" w:hAnsi="Montserrat"/>
          <w:b/>
          <w:bCs/>
          <w:color w:val="1A1A1A"/>
          <w:sz w:val="18"/>
          <w:szCs w:val="18"/>
        </w:rPr>
        <w:t>2. ПОРЯДОК ПОДАЧИ ЗАЯВКИ</w:t>
      </w:r>
    </w:p>
    <w:p w14:paraId="019C003B" w14:textId="77777777" w:rsidR="003F19B9" w:rsidRPr="009607DC" w:rsidRDefault="00C62967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2.1. Клиент направляет заполненную и подписанную Заявку, содержащую необходимые сведения о грузе, маршруте, сроках и условиях. В случае, если Клиент не указал в Заявке объявленную ценность груза, то объявленная ценность груза составляет 1 000 (одна тысяча) рублей.</w:t>
      </w:r>
    </w:p>
    <w:p w14:paraId="58C19852" w14:textId="77777777" w:rsidR="003F19B9" w:rsidRPr="009607DC" w:rsidRDefault="00C62967">
      <w:pPr>
        <w:shd w:val="clear" w:color="auto" w:fill="FFFFFF"/>
        <w:jc w:val="both"/>
        <w:rPr>
          <w:rFonts w:ascii="Montserrat" w:hAnsi="Montserrat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2.2. Экспедитор указывает вознаграждение и условия оплаты. Стороны считаются принявшими условия с момента подтверждения Заявки.</w:t>
      </w:r>
    </w:p>
    <w:p w14:paraId="15FD672C" w14:textId="77777777" w:rsidR="003F19B9" w:rsidRPr="009607DC" w:rsidRDefault="003F19B9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</w:p>
    <w:p w14:paraId="0099DAAA" w14:textId="0139F6C7" w:rsidR="003F19B9" w:rsidRPr="009607DC" w:rsidRDefault="00C62967" w:rsidP="009607DC">
      <w:pPr>
        <w:shd w:val="clear" w:color="auto" w:fill="FFFFFF"/>
        <w:jc w:val="center"/>
        <w:outlineLvl w:val="2"/>
        <w:rPr>
          <w:rFonts w:ascii="Montserrat" w:hAnsi="Montserrat"/>
          <w:b/>
          <w:bCs/>
          <w:color w:val="1A1A1A"/>
          <w:sz w:val="18"/>
          <w:szCs w:val="18"/>
        </w:rPr>
      </w:pPr>
      <w:r w:rsidRPr="009607DC">
        <w:rPr>
          <w:rFonts w:ascii="Montserrat" w:hAnsi="Montserrat"/>
          <w:b/>
          <w:bCs/>
          <w:color w:val="1A1A1A"/>
          <w:sz w:val="18"/>
          <w:szCs w:val="18"/>
        </w:rPr>
        <w:lastRenderedPageBreak/>
        <w:t>3. ПРАВА И ОБЯЗАННОСТИ СТОРОН</w:t>
      </w:r>
    </w:p>
    <w:p w14:paraId="3BC9C227" w14:textId="77777777" w:rsidR="009607DC" w:rsidRPr="009607DC" w:rsidRDefault="00C62967" w:rsidP="009607DC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 xml:space="preserve">3.1. </w:t>
      </w:r>
      <w:r w:rsidRPr="003D5C86">
        <w:rPr>
          <w:rFonts w:ascii="Montserrat" w:hAnsi="Montserrat"/>
          <w:b/>
          <w:bCs/>
          <w:color w:val="1A1A1A"/>
          <w:sz w:val="18"/>
          <w:szCs w:val="18"/>
        </w:rPr>
        <w:t>Экспедитор:</w:t>
      </w:r>
    </w:p>
    <w:p w14:paraId="4BE1094D" w14:textId="77777777" w:rsidR="009607DC" w:rsidRPr="009607DC" w:rsidRDefault="00C62967" w:rsidP="009607DC">
      <w:pPr>
        <w:pStyle w:val="afb"/>
        <w:numPr>
          <w:ilvl w:val="0"/>
          <w:numId w:val="14"/>
        </w:numPr>
        <w:shd w:val="clear" w:color="auto" w:fill="FFFFFF"/>
        <w:jc w:val="both"/>
        <w:rPr>
          <w:rFonts w:ascii="Montserrat" w:hAnsi="Montserrat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организует перевозку согласно утвержденной Заявке/ЭПЭ;</w:t>
      </w:r>
    </w:p>
    <w:p w14:paraId="7298F5CB" w14:textId="77777777" w:rsidR="009607DC" w:rsidRPr="009607DC" w:rsidRDefault="00C62967" w:rsidP="009607DC">
      <w:pPr>
        <w:pStyle w:val="afb"/>
        <w:numPr>
          <w:ilvl w:val="0"/>
          <w:numId w:val="14"/>
        </w:numPr>
        <w:shd w:val="clear" w:color="auto" w:fill="FFFFFF"/>
        <w:jc w:val="both"/>
        <w:rPr>
          <w:rFonts w:ascii="Montserrat" w:hAnsi="Montserrat"/>
          <w:color w:val="1A1A1A"/>
          <w:sz w:val="18"/>
          <w:szCs w:val="18"/>
        </w:rPr>
      </w:pPr>
      <w:r w:rsidRPr="009607DC">
        <w:rPr>
          <w:rFonts w:ascii="Montserrat" w:hAnsi="Montserrat"/>
          <w:sz w:val="18"/>
          <w:szCs w:val="18"/>
        </w:rPr>
        <w:t>в случае, если груз принимается Экспедитором во владение, на основании полученного и согласованного электронного поручения экспедитору (ЭПЭ) выдает Клиенту электронную экспедиторскую расписку (ЭЭР);</w:t>
      </w:r>
    </w:p>
    <w:p w14:paraId="6D0EB0C4" w14:textId="77777777" w:rsidR="009607DC" w:rsidRPr="009607DC" w:rsidRDefault="00C62967" w:rsidP="009607DC">
      <w:pPr>
        <w:pStyle w:val="afb"/>
        <w:numPr>
          <w:ilvl w:val="0"/>
          <w:numId w:val="14"/>
        </w:numPr>
        <w:shd w:val="clear" w:color="auto" w:fill="FFFFFF"/>
        <w:jc w:val="both"/>
        <w:rPr>
          <w:rFonts w:ascii="Montserrat" w:hAnsi="Montserrat"/>
          <w:color w:val="1A1A1A"/>
          <w:sz w:val="18"/>
          <w:szCs w:val="18"/>
        </w:rPr>
      </w:pPr>
      <w:r w:rsidRPr="009607DC">
        <w:rPr>
          <w:rFonts w:ascii="Montserrat" w:hAnsi="Montserrat"/>
          <w:sz w:val="18"/>
          <w:szCs w:val="18"/>
        </w:rPr>
        <w:t>в случае, если груз принимается Экспедитором во владение, во исполнение настоящего договора заключает от своего имени договоры с третьими лицами;</w:t>
      </w:r>
    </w:p>
    <w:p w14:paraId="4AE5D917" w14:textId="77777777" w:rsidR="009607DC" w:rsidRPr="009607DC" w:rsidRDefault="00C62967" w:rsidP="009607DC">
      <w:pPr>
        <w:pStyle w:val="afb"/>
        <w:numPr>
          <w:ilvl w:val="0"/>
          <w:numId w:val="14"/>
        </w:numPr>
        <w:shd w:val="clear" w:color="auto" w:fill="FFFFFF"/>
        <w:jc w:val="both"/>
        <w:rPr>
          <w:rFonts w:ascii="Montserrat" w:hAnsi="Montserrat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в случае оформления электронной транспортной накладной (</w:t>
      </w:r>
      <w:proofErr w:type="spellStart"/>
      <w:r w:rsidRPr="009607DC">
        <w:rPr>
          <w:rFonts w:ascii="Montserrat" w:hAnsi="Montserrat"/>
          <w:color w:val="1A1A1A"/>
          <w:sz w:val="18"/>
          <w:szCs w:val="18"/>
        </w:rPr>
        <w:t>ЭТрН</w:t>
      </w:r>
      <w:proofErr w:type="spellEnd"/>
      <w:r w:rsidRPr="009607DC">
        <w:rPr>
          <w:rFonts w:ascii="Montserrat" w:hAnsi="Montserrat"/>
          <w:color w:val="1A1A1A"/>
          <w:sz w:val="18"/>
          <w:szCs w:val="18"/>
        </w:rPr>
        <w:t xml:space="preserve">) подписывает Титул 1 </w:t>
      </w:r>
      <w:proofErr w:type="spellStart"/>
      <w:r w:rsidRPr="009607DC">
        <w:rPr>
          <w:rFonts w:ascii="Montserrat" w:hAnsi="Montserrat"/>
          <w:color w:val="1A1A1A"/>
          <w:sz w:val="18"/>
          <w:szCs w:val="18"/>
        </w:rPr>
        <w:t>ЭТрН</w:t>
      </w:r>
      <w:proofErr w:type="spellEnd"/>
      <w:r w:rsidRPr="009607DC">
        <w:rPr>
          <w:rFonts w:ascii="Montserrat" w:hAnsi="Montserrat"/>
          <w:color w:val="1A1A1A"/>
          <w:sz w:val="18"/>
          <w:szCs w:val="18"/>
        </w:rPr>
        <w:t xml:space="preserve"> с использованием усиленной квалифицированной электронной подписи (УКЭП);</w:t>
      </w:r>
    </w:p>
    <w:p w14:paraId="2D4B6E03" w14:textId="77777777" w:rsidR="009607DC" w:rsidRPr="009607DC" w:rsidRDefault="00C62967" w:rsidP="009607DC">
      <w:pPr>
        <w:pStyle w:val="afb"/>
        <w:numPr>
          <w:ilvl w:val="0"/>
          <w:numId w:val="14"/>
        </w:numPr>
        <w:shd w:val="clear" w:color="auto" w:fill="FFFFFF"/>
        <w:jc w:val="both"/>
        <w:rPr>
          <w:rFonts w:ascii="Montserrat" w:hAnsi="Montserrat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информирует Клиента о ходе перевозки;</w:t>
      </w:r>
    </w:p>
    <w:p w14:paraId="4BB6A328" w14:textId="77777777" w:rsidR="009607DC" w:rsidRPr="009607DC" w:rsidRDefault="00C62967" w:rsidP="009607DC">
      <w:pPr>
        <w:pStyle w:val="afb"/>
        <w:numPr>
          <w:ilvl w:val="0"/>
          <w:numId w:val="14"/>
        </w:numPr>
        <w:shd w:val="clear" w:color="auto" w:fill="FFFFFF"/>
        <w:jc w:val="both"/>
        <w:rPr>
          <w:rFonts w:ascii="Montserrat" w:hAnsi="Montserrat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при необходимости заменяет транспорт в случае поломки;</w:t>
      </w:r>
    </w:p>
    <w:p w14:paraId="74068095" w14:textId="77777777" w:rsidR="009607DC" w:rsidRPr="009607DC" w:rsidRDefault="00C62967" w:rsidP="009607DC">
      <w:pPr>
        <w:pStyle w:val="afb"/>
        <w:numPr>
          <w:ilvl w:val="0"/>
          <w:numId w:val="14"/>
        </w:numPr>
        <w:shd w:val="clear" w:color="auto" w:fill="FFFFFF"/>
        <w:jc w:val="both"/>
        <w:rPr>
          <w:rFonts w:ascii="Montserrat" w:hAnsi="Montserrat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вправе удерживать груз до полной оплаты задолженности, уведомив Клиента;</w:t>
      </w:r>
    </w:p>
    <w:p w14:paraId="6088DB89" w14:textId="77777777" w:rsidR="009607DC" w:rsidRPr="009607DC" w:rsidRDefault="00C62967" w:rsidP="009607DC">
      <w:pPr>
        <w:pStyle w:val="afb"/>
        <w:numPr>
          <w:ilvl w:val="0"/>
          <w:numId w:val="14"/>
        </w:numPr>
        <w:shd w:val="clear" w:color="auto" w:fill="FFFFFF"/>
        <w:jc w:val="both"/>
        <w:rPr>
          <w:rFonts w:ascii="Montserrat" w:hAnsi="Montserrat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 xml:space="preserve">вправе реализовать удержанный груз во внесудебном порядке по правилам </w:t>
      </w:r>
      <w:proofErr w:type="spellStart"/>
      <w:r w:rsidRPr="009607DC">
        <w:rPr>
          <w:rFonts w:ascii="Montserrat" w:hAnsi="Montserrat"/>
          <w:color w:val="1A1A1A"/>
          <w:sz w:val="18"/>
          <w:szCs w:val="18"/>
        </w:rPr>
        <w:t>ст.ст</w:t>
      </w:r>
      <w:proofErr w:type="spellEnd"/>
      <w:r w:rsidRPr="009607DC">
        <w:rPr>
          <w:rFonts w:ascii="Montserrat" w:hAnsi="Montserrat"/>
          <w:color w:val="1A1A1A"/>
          <w:sz w:val="18"/>
          <w:szCs w:val="18"/>
        </w:rPr>
        <w:t>. 349–350.1 ГК РФ;</w:t>
      </w:r>
    </w:p>
    <w:p w14:paraId="14D03624" w14:textId="659F3649" w:rsidR="003F19B9" w:rsidRPr="009607DC" w:rsidRDefault="00C62967" w:rsidP="009607DC">
      <w:pPr>
        <w:pStyle w:val="afb"/>
        <w:numPr>
          <w:ilvl w:val="0"/>
          <w:numId w:val="14"/>
        </w:numPr>
        <w:shd w:val="clear" w:color="auto" w:fill="FFFFFF"/>
        <w:jc w:val="both"/>
        <w:rPr>
          <w:rFonts w:ascii="Montserrat" w:hAnsi="Montserrat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вправе досрочно исполнить обязательство по доставке груза в пункт выгрузки, если иное не оговорено Сторонами в Заявке.</w:t>
      </w:r>
    </w:p>
    <w:p w14:paraId="3CD49672" w14:textId="77777777" w:rsidR="009607DC" w:rsidRPr="009607DC" w:rsidRDefault="00C62967" w:rsidP="009607DC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 xml:space="preserve">3.2. </w:t>
      </w:r>
      <w:r w:rsidRPr="003D5C86">
        <w:rPr>
          <w:rFonts w:ascii="Montserrat" w:hAnsi="Montserrat"/>
          <w:b/>
          <w:bCs/>
          <w:color w:val="1A1A1A"/>
          <w:sz w:val="18"/>
          <w:szCs w:val="18"/>
        </w:rPr>
        <w:t>Клиент:</w:t>
      </w:r>
    </w:p>
    <w:p w14:paraId="6C6D4659" w14:textId="77777777" w:rsidR="009607DC" w:rsidRPr="009607DC" w:rsidRDefault="00C62967" w:rsidP="009607DC">
      <w:pPr>
        <w:pStyle w:val="afb"/>
        <w:numPr>
          <w:ilvl w:val="0"/>
          <w:numId w:val="15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предоставляет Экспедитору достоверные, полные и точные сведения о грузе, подлежащем перевозке, включая наименование, количество мест, массу (брутто и нетто), габариты, свойства, степень опасности, состояние тары и упаковки, особые условия перевозки, а также иные сведения, необходимые для оформления ТН/</w:t>
      </w:r>
      <w:proofErr w:type="spellStart"/>
      <w:r w:rsidRPr="009607DC">
        <w:rPr>
          <w:rFonts w:ascii="Montserrat" w:hAnsi="Montserrat"/>
          <w:color w:val="1A1A1A"/>
          <w:sz w:val="18"/>
          <w:szCs w:val="18"/>
        </w:rPr>
        <w:t>ЭТрН</w:t>
      </w:r>
      <w:proofErr w:type="spellEnd"/>
      <w:r w:rsidRPr="009607DC">
        <w:rPr>
          <w:rFonts w:ascii="Montserrat" w:hAnsi="Montserrat"/>
          <w:color w:val="1A1A1A"/>
          <w:sz w:val="18"/>
          <w:szCs w:val="18"/>
        </w:rPr>
        <w:t xml:space="preserve"> и организации перевозки. Указанные сведения о грузе предоставляются Клиентом в форме Заявки/ЭПЭ, подписанной уполномоченным представителем Клиента, либо в иной согласованной Сторонами форме;</w:t>
      </w:r>
    </w:p>
    <w:p w14:paraId="7DB29AB7" w14:textId="77777777" w:rsidR="009607DC" w:rsidRPr="009607DC" w:rsidRDefault="00C62967" w:rsidP="009607DC">
      <w:pPr>
        <w:pStyle w:val="afb"/>
        <w:numPr>
          <w:ilvl w:val="0"/>
          <w:numId w:val="15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оформляет поручение экспедитору в электронном виде (ЭПЭ) через ГИС ЭПД и оператора ИС ЭПД;</w:t>
      </w:r>
    </w:p>
    <w:p w14:paraId="6E405DD5" w14:textId="77777777" w:rsidR="009607DC" w:rsidRPr="009607DC" w:rsidRDefault="00C62967" w:rsidP="009607DC">
      <w:pPr>
        <w:pStyle w:val="afb"/>
        <w:numPr>
          <w:ilvl w:val="0"/>
          <w:numId w:val="15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 xml:space="preserve">обеспечивает погрузку/разгрузку, если иное </w:t>
      </w:r>
      <w:r w:rsidRPr="009607DC">
        <w:rPr>
          <w:rFonts w:ascii="Montserrat" w:hAnsi="Montserrat"/>
          <w:sz w:val="18"/>
          <w:szCs w:val="18"/>
        </w:rPr>
        <w:t>прямо не предусмотрено Заявкой к настоящему Договору</w:t>
      </w:r>
      <w:r w:rsidRPr="009607DC">
        <w:rPr>
          <w:rFonts w:ascii="Montserrat" w:hAnsi="Montserrat"/>
          <w:color w:val="1A1A1A"/>
          <w:sz w:val="18"/>
          <w:szCs w:val="18"/>
        </w:rPr>
        <w:t>, оформление и выдачу водителю в пункте погрузки груза транспортных накладных на бумажном носителе не менее чем в пяти экземплярах;</w:t>
      </w:r>
    </w:p>
    <w:p w14:paraId="17F099A7" w14:textId="77777777" w:rsidR="009607DC" w:rsidRPr="009607DC" w:rsidRDefault="00C62967" w:rsidP="009607DC">
      <w:pPr>
        <w:pStyle w:val="afb"/>
        <w:numPr>
          <w:ilvl w:val="0"/>
          <w:numId w:val="15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несёт ответственность за убытки, вызванные нарушением условий, включая недостоверные сведения, отсутствие документов, ненадлежащее оформление груза;</w:t>
      </w:r>
    </w:p>
    <w:p w14:paraId="332FF7EA" w14:textId="54067CDA" w:rsidR="003F19B9" w:rsidRPr="009607DC" w:rsidRDefault="00C62967" w:rsidP="009607DC">
      <w:pPr>
        <w:pStyle w:val="afb"/>
        <w:numPr>
          <w:ilvl w:val="0"/>
          <w:numId w:val="15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sz w:val="18"/>
          <w:szCs w:val="18"/>
        </w:rPr>
        <w:t>несет ответственность за полноту и достоверность предоставленных им сведений о грузоотправителях и грузополучателях, включая сведения об их идентификаторах в системах ЭДО/ИС ЭПД. Предоставление Клиентом неверного, неактуального или неполного идентификатора грузополучателя, отсутствие у грузополучателя подключения к соответствующей системе, либо невозможность направления и/или подписания документов вследствие некорректных сведений, предоставленных Клиентом, не являются нарушением обязательств со стороны Экспедитора.</w:t>
      </w:r>
    </w:p>
    <w:p w14:paraId="7B412868" w14:textId="77777777" w:rsidR="003F19B9" w:rsidRPr="009607DC" w:rsidRDefault="00C62967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3.3. Отсутствие оригинала доверенности у водителя на получение груза в пункте погрузки не является основанием для отказа грузоотправителя в предоставлении груза к перевозке. Оригинал доверенности на водителя, осуществляющего перевозку груза, Клиент вправе запросить у Экспедитора по дополнительному письменному заявлению. Данные на водителя, имеющего право принимать груз к перевозке, Стороны могут согласовывать в заключаемых Заявках, а также в переписке по электронной почте и в мессенджере.</w:t>
      </w:r>
    </w:p>
    <w:p w14:paraId="0DB81406" w14:textId="77777777" w:rsidR="003F19B9" w:rsidRPr="009607DC" w:rsidRDefault="00C62967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3.4. В случае отказа Грузополучателя принять груз, Экспедитор вправе доставить груз по указанному грузоотправителем новому адресу (переадресовка груза), а при невозможности доставки груза по новому адресу возвратить груз грузоотправителю либо выгрузить груз в любом удобном для него месте, в том числе на склад временного хранения, с соответствующим предварительным уведомлением Клиента. В указанных случаях обязательство Экспедитора по доставке груза в пункт выгрузки прекращается согласно ч. 1 ст. 407 ГК РФ. Экспедитор вправе удерживать груз до полной оплаты услуг, указанных в Заявке, и убытков, понесённых Экспедитором.</w:t>
      </w:r>
    </w:p>
    <w:p w14:paraId="69E4CF91" w14:textId="77777777" w:rsidR="003F19B9" w:rsidRPr="009607DC" w:rsidRDefault="00C62967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3.5. Сведения о грузе, вносимые Экспедитором в Титул 1 электронной транспортной накладной (</w:t>
      </w:r>
      <w:proofErr w:type="spellStart"/>
      <w:r w:rsidRPr="009607DC">
        <w:rPr>
          <w:rFonts w:ascii="Montserrat" w:hAnsi="Montserrat"/>
          <w:color w:val="1A1A1A"/>
          <w:sz w:val="18"/>
          <w:szCs w:val="18"/>
        </w:rPr>
        <w:t>ЭТрН</w:t>
      </w:r>
      <w:proofErr w:type="spellEnd"/>
      <w:r w:rsidRPr="009607DC">
        <w:rPr>
          <w:rFonts w:ascii="Montserrat" w:hAnsi="Montserrat"/>
          <w:color w:val="1A1A1A"/>
          <w:sz w:val="18"/>
          <w:szCs w:val="18"/>
        </w:rPr>
        <w:t>) или в транспортную накладную на бумажном носителе, формируются исключительно на основании информации и документов, предоставленных Клиентом.</w:t>
      </w:r>
    </w:p>
    <w:p w14:paraId="30E22018" w14:textId="77777777" w:rsidR="009607DC" w:rsidRPr="009607DC" w:rsidRDefault="00C62967" w:rsidP="009607DC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3.6. Клиент гарантирует и заверяет, что груз, передаваемый для перевозки:</w:t>
      </w:r>
    </w:p>
    <w:p w14:paraId="73AA982F" w14:textId="77777777" w:rsidR="009607DC" w:rsidRPr="009607DC" w:rsidRDefault="00C62967" w:rsidP="009607DC">
      <w:pPr>
        <w:pStyle w:val="afb"/>
        <w:numPr>
          <w:ilvl w:val="0"/>
          <w:numId w:val="16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не относится к грузам, запрещённым к перевозке автомобильным и иным видом транспорта в соответствии с законодательством Российской Федерации;</w:t>
      </w:r>
    </w:p>
    <w:p w14:paraId="27E2E5AD" w14:textId="77777777" w:rsidR="009607DC" w:rsidRPr="009607DC" w:rsidRDefault="00C62967" w:rsidP="009607DC">
      <w:pPr>
        <w:pStyle w:val="afb"/>
        <w:numPr>
          <w:ilvl w:val="0"/>
          <w:numId w:val="16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не изъят из оборота или не ограничен в обороте в соответствии с федеральными законами, либо при наличии ограничений Клиент обеспечил соблюдение всех установленных требований и получение необходимых разрешений;</w:t>
      </w:r>
    </w:p>
    <w:p w14:paraId="77D04F6F" w14:textId="77777777" w:rsidR="009607DC" w:rsidRPr="009607DC" w:rsidRDefault="00C62967" w:rsidP="009607DC">
      <w:pPr>
        <w:pStyle w:val="afb"/>
        <w:numPr>
          <w:ilvl w:val="0"/>
          <w:numId w:val="16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не является контрафактной продукцией, продукцией без маркировки (при обязательности маркировки), либо продукцией, в отношении которой установлены иные ограничения;</w:t>
      </w:r>
    </w:p>
    <w:p w14:paraId="1C50109E" w14:textId="070E5684" w:rsidR="003F19B9" w:rsidRPr="009607DC" w:rsidRDefault="00C62967" w:rsidP="009607DC">
      <w:pPr>
        <w:pStyle w:val="afb"/>
        <w:numPr>
          <w:ilvl w:val="0"/>
          <w:numId w:val="16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соответствует сведениям, указанным в Заявке и сопроводительных документах, по наименованию, количеству, массе, свойствам и иным характеристикам.</w:t>
      </w:r>
    </w:p>
    <w:p w14:paraId="53D5BF84" w14:textId="77777777" w:rsidR="009607DC" w:rsidRPr="009607DC" w:rsidRDefault="00C62967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3.7. Стороны согласовали, что принятие груза Экспедитором в смысле пункта 1 статьи 7 Федерального закона от 30.06.2003 № 87-ФЗ осуществляется в следующем порядке:</w:t>
      </w:r>
    </w:p>
    <w:p w14:paraId="40809C06" w14:textId="77777777" w:rsidR="009607DC" w:rsidRPr="009607DC" w:rsidRDefault="00C62967" w:rsidP="009607DC">
      <w:pPr>
        <w:pStyle w:val="afb"/>
        <w:numPr>
          <w:ilvl w:val="0"/>
          <w:numId w:val="17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при передаче груза непосредственно Экспедитору — с момента подписания Сторонами акта приёма-передачи груза, содержащего сведения о количестве мест, весе, состоянии тары и упаковки;</w:t>
      </w:r>
    </w:p>
    <w:p w14:paraId="0758BB0F" w14:textId="77777777" w:rsidR="009607DC" w:rsidRPr="009607DC" w:rsidRDefault="00C62967" w:rsidP="009607DC">
      <w:pPr>
        <w:pStyle w:val="afb"/>
        <w:numPr>
          <w:ilvl w:val="0"/>
          <w:numId w:val="17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 xml:space="preserve">при передаче груза перевозчику, привлечённому Экспедитором, — с момента подписания перевозчиком Титула 2 </w:t>
      </w:r>
      <w:proofErr w:type="spellStart"/>
      <w:r w:rsidRPr="009607DC">
        <w:rPr>
          <w:rFonts w:ascii="Montserrat" w:hAnsi="Montserrat"/>
          <w:color w:val="1A1A1A"/>
          <w:sz w:val="18"/>
          <w:szCs w:val="18"/>
        </w:rPr>
        <w:t>ЭТрН</w:t>
      </w:r>
      <w:proofErr w:type="spellEnd"/>
      <w:r w:rsidRPr="009607DC">
        <w:rPr>
          <w:rFonts w:ascii="Montserrat" w:hAnsi="Montserrat"/>
          <w:color w:val="1A1A1A"/>
          <w:sz w:val="18"/>
          <w:szCs w:val="18"/>
        </w:rPr>
        <w:t xml:space="preserve"> или проставления отметки о принятии груза в транспортной накладной на бумажном носителе;</w:t>
      </w:r>
    </w:p>
    <w:p w14:paraId="73F34F96" w14:textId="5FD19BF4" w:rsidR="003F19B9" w:rsidRPr="009607DC" w:rsidRDefault="00C62967" w:rsidP="009607DC">
      <w:pPr>
        <w:pStyle w:val="afb"/>
        <w:numPr>
          <w:ilvl w:val="0"/>
          <w:numId w:val="17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при передаче груза на склад Экспедитора или привлечённого им лица — с момента подписания складской расписки или акта приёма груза на хранение.</w:t>
      </w:r>
    </w:p>
    <w:p w14:paraId="58411CFC" w14:textId="77777777" w:rsidR="003F19B9" w:rsidRPr="009607DC" w:rsidRDefault="00C62967">
      <w:pPr>
        <w:shd w:val="clear" w:color="auto" w:fill="FFFFFF"/>
        <w:jc w:val="both"/>
        <w:rPr>
          <w:rFonts w:ascii="Montserrat" w:hAnsi="Montserrat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lastRenderedPageBreak/>
        <w:t>3.8. В период с момента выдачи экспедиторской расписки до наступления события, указанного в пункте 3.7. настоящего Договора, риск случайной гибели, утраты, недостачи или повреждения груза в указанный период несёт Клиент.</w:t>
      </w:r>
    </w:p>
    <w:p w14:paraId="5501D42D" w14:textId="77777777" w:rsidR="003F19B9" w:rsidRPr="009607DC" w:rsidRDefault="00C62967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 xml:space="preserve">3.9. </w:t>
      </w:r>
      <w:r w:rsidRPr="009607DC">
        <w:rPr>
          <w:rFonts w:ascii="Montserrat" w:hAnsi="Montserrat" w:cs="Arial"/>
          <w:color w:val="auto"/>
          <w:sz w:val="18"/>
          <w:szCs w:val="18"/>
        </w:rPr>
        <w:t>Принятие груза к экспедированию осуществляется Экспедитором дистанционно, на основании сведений, предоставленных Клиентом в экспедиторском поручении (заявке), без физического присутствия представителя Экспедитора в месте погрузки. Экспедитор не осуществляет фактическую проверку характеристик груза (взвешивание, пересчет, вскрытие упаковки и т.п.).</w:t>
      </w:r>
    </w:p>
    <w:p w14:paraId="35748769" w14:textId="77777777" w:rsidR="009607DC" w:rsidRPr="009607DC" w:rsidRDefault="00C62967" w:rsidP="009607DC">
      <w:pPr>
        <w:shd w:val="clear" w:color="auto" w:fill="FFFFFF"/>
        <w:jc w:val="both"/>
        <w:rPr>
          <w:rFonts w:ascii="Montserrat" w:hAnsi="Montserrat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 xml:space="preserve">3.10. При дистанционной приемке груза Экспедитор вправе запросить у Клиента </w:t>
      </w:r>
      <w:r w:rsidRPr="009607DC">
        <w:rPr>
          <w:rFonts w:ascii="Montserrat" w:hAnsi="Montserrat"/>
          <w:sz w:val="18"/>
          <w:szCs w:val="18"/>
        </w:rPr>
        <w:t>документальное подтверждение состояния груза на момент отправки, а именно:</w:t>
      </w:r>
    </w:p>
    <w:p w14:paraId="51E43E13" w14:textId="77777777" w:rsidR="009607DC" w:rsidRPr="009607DC" w:rsidRDefault="00C62967" w:rsidP="009607DC">
      <w:pPr>
        <w:pStyle w:val="afb"/>
        <w:numPr>
          <w:ilvl w:val="0"/>
          <w:numId w:val="18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sz w:val="18"/>
          <w:szCs w:val="18"/>
        </w:rPr>
        <w:t>фото/видео загруженного транспортного средства (контейнера) с видимыми номерными знаками и/или идентификационными номерами;</w:t>
      </w:r>
    </w:p>
    <w:p w14:paraId="09B46023" w14:textId="77777777" w:rsidR="009607DC" w:rsidRPr="009607DC" w:rsidRDefault="00C62967" w:rsidP="009607DC">
      <w:pPr>
        <w:pStyle w:val="afb"/>
        <w:numPr>
          <w:ilvl w:val="0"/>
          <w:numId w:val="18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sz w:val="18"/>
          <w:szCs w:val="18"/>
        </w:rPr>
        <w:t>фото/видео состояния груза и его упаковки перед закрытием транспортного средства (контейнера);</w:t>
      </w:r>
    </w:p>
    <w:p w14:paraId="1F29B2A9" w14:textId="26F114B6" w:rsidR="003F19B9" w:rsidRPr="009607DC" w:rsidRDefault="00C62967" w:rsidP="009607DC">
      <w:pPr>
        <w:pStyle w:val="afb"/>
        <w:numPr>
          <w:ilvl w:val="0"/>
          <w:numId w:val="18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sz w:val="18"/>
          <w:szCs w:val="18"/>
        </w:rPr>
        <w:t>фото/видео наложенной пломбы с читаемым номером — при наличии.</w:t>
      </w:r>
    </w:p>
    <w:p w14:paraId="258C8475" w14:textId="2B859D0C" w:rsidR="003F19B9" w:rsidRPr="009607DC" w:rsidRDefault="00C62967" w:rsidP="009607DC">
      <w:pPr>
        <w:pStyle w:val="FirstParagraph"/>
        <w:spacing w:before="0" w:after="0"/>
        <w:jc w:val="both"/>
        <w:rPr>
          <w:rFonts w:ascii="Montserrat" w:hAnsi="Montserrat"/>
          <w:sz w:val="18"/>
          <w:szCs w:val="18"/>
          <w:lang w:val="ru-RU"/>
        </w:rPr>
      </w:pPr>
      <w:r w:rsidRPr="009607DC">
        <w:rPr>
          <w:rFonts w:ascii="Montserrat" w:hAnsi="Montserrat"/>
          <w:sz w:val="18"/>
          <w:szCs w:val="18"/>
          <w:lang w:val="ru-RU"/>
        </w:rPr>
        <w:t>Дополнительно могут использоваться весовые сертификаты, акты погрузки и подтверждения уполномоченных лиц Клиента.</w:t>
      </w:r>
      <w:r w:rsidR="009607DC" w:rsidRPr="009607DC">
        <w:rPr>
          <w:rFonts w:ascii="Montserrat" w:hAnsi="Montserrat"/>
          <w:sz w:val="18"/>
          <w:szCs w:val="18"/>
          <w:lang w:val="ru-RU"/>
        </w:rPr>
        <w:t xml:space="preserve"> </w:t>
      </w:r>
      <w:r w:rsidRPr="009607DC">
        <w:rPr>
          <w:rFonts w:ascii="Montserrat" w:hAnsi="Montserrat" w:cs="Arial"/>
          <w:color w:val="1A1A1A"/>
          <w:sz w:val="18"/>
          <w:szCs w:val="18"/>
          <w:lang w:val="ru-RU"/>
        </w:rPr>
        <w:t>Непредоставление Клиентом указанных документов не освобождает Клиента от ответственности за достоверность сведений о грузе.</w:t>
      </w:r>
    </w:p>
    <w:p w14:paraId="1AC23693" w14:textId="77777777" w:rsidR="003F19B9" w:rsidRPr="009607DC" w:rsidRDefault="00C62967">
      <w:pPr>
        <w:pStyle w:val="mb-var--chat-message-block-gap"/>
        <w:shd w:val="clear" w:color="auto" w:fill="FFFFFF"/>
        <w:spacing w:before="0" w:after="0"/>
        <w:jc w:val="both"/>
        <w:rPr>
          <w:rFonts w:ascii="Montserrat" w:eastAsia="Verdana" w:hAnsi="Montserrat" w:cs="Verdana"/>
          <w:sz w:val="18"/>
          <w:szCs w:val="18"/>
        </w:rPr>
      </w:pPr>
      <w:r w:rsidRPr="009607DC">
        <w:rPr>
          <w:rFonts w:ascii="Montserrat" w:hAnsi="Montserrat"/>
          <w:sz w:val="18"/>
          <w:szCs w:val="18"/>
        </w:rPr>
        <w:t xml:space="preserve">3.11. Если Экспедитор принимает груз во владение дистанционно, фактический контроль процесса погрузки, размещения и крепления груза Экспедитором не осуществляется. Размещение, укладка и крепление груза в транспортном средстве (контейнере) осуществляются силами и средствами Клиента либо привлеченными Клиентом третьими лицами (далее — Представитель Клиента на погрузке). </w:t>
      </w:r>
    </w:p>
    <w:p w14:paraId="27B4767A" w14:textId="77777777" w:rsidR="003F19B9" w:rsidRPr="009607DC" w:rsidRDefault="00C62967">
      <w:pPr>
        <w:pStyle w:val="mb-var--chat-message-block-gap"/>
        <w:shd w:val="clear" w:color="auto" w:fill="FFFFFF"/>
        <w:spacing w:before="0" w:after="0"/>
        <w:jc w:val="both"/>
        <w:rPr>
          <w:rFonts w:ascii="Montserrat" w:eastAsia="Verdana" w:hAnsi="Montserrat" w:cs="Verdana"/>
          <w:b/>
          <w:bCs/>
          <w:strike/>
          <w:sz w:val="18"/>
          <w:szCs w:val="18"/>
        </w:rPr>
      </w:pPr>
      <w:r w:rsidRPr="009607DC">
        <w:rPr>
          <w:rFonts w:ascii="Montserrat" w:hAnsi="Montserrat"/>
          <w:sz w:val="18"/>
          <w:szCs w:val="18"/>
        </w:rPr>
        <w:t>3.12. Указание Экспедитора в качестве грузоотправителя в электронной транспортной накладной (</w:t>
      </w:r>
      <w:proofErr w:type="spellStart"/>
      <w:r w:rsidRPr="009607DC">
        <w:rPr>
          <w:rFonts w:ascii="Montserrat" w:hAnsi="Montserrat"/>
          <w:sz w:val="18"/>
          <w:szCs w:val="18"/>
        </w:rPr>
        <w:t>ЭТрН</w:t>
      </w:r>
      <w:proofErr w:type="spellEnd"/>
      <w:r w:rsidRPr="009607DC">
        <w:rPr>
          <w:rFonts w:ascii="Montserrat" w:hAnsi="Montserrat"/>
          <w:sz w:val="18"/>
          <w:szCs w:val="18"/>
        </w:rPr>
        <w:t>), экспедиторской расписке и иных перевозочных или экспедиторских документах обусловлено исключительно организацией перевозки и не означает фактического осуществления Экспедитором размещения или крепления груза, а также не возлагает на Экспедитора ответственность за последствия ненадлежащего выполнения указанных операций.</w:t>
      </w:r>
      <w:r w:rsidRPr="009607DC">
        <w:rPr>
          <w:rFonts w:ascii="Montserrat" w:hAnsi="Montserrat"/>
          <w:b/>
          <w:bCs/>
          <w:sz w:val="18"/>
          <w:szCs w:val="18"/>
        </w:rPr>
        <w:br/>
      </w:r>
    </w:p>
    <w:p w14:paraId="5131EE53" w14:textId="77777777" w:rsidR="003F19B9" w:rsidRPr="009607DC" w:rsidRDefault="00C62967">
      <w:pPr>
        <w:shd w:val="clear" w:color="auto" w:fill="FFFFFF"/>
        <w:jc w:val="center"/>
        <w:outlineLvl w:val="2"/>
        <w:rPr>
          <w:rFonts w:ascii="Montserrat" w:hAnsi="Montserrat"/>
          <w:b/>
          <w:bCs/>
          <w:color w:val="1A1A1A"/>
          <w:sz w:val="18"/>
          <w:szCs w:val="18"/>
        </w:rPr>
      </w:pPr>
      <w:r w:rsidRPr="009607DC">
        <w:rPr>
          <w:rFonts w:ascii="Montserrat" w:hAnsi="Montserrat"/>
          <w:b/>
          <w:bCs/>
          <w:color w:val="1A1A1A"/>
          <w:sz w:val="18"/>
          <w:szCs w:val="18"/>
        </w:rPr>
        <w:t>4. ПОРЯДОК РАСЧЁТОВ</w:t>
      </w:r>
    </w:p>
    <w:p w14:paraId="66558016" w14:textId="77777777" w:rsidR="003F19B9" w:rsidRPr="009607DC" w:rsidRDefault="00C62967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4.1. Оплата производится по Заявке на основании счёта, выставленного Экспедитором.</w:t>
      </w:r>
    </w:p>
    <w:p w14:paraId="791FB424" w14:textId="77777777" w:rsidR="003F19B9" w:rsidRPr="009607DC" w:rsidRDefault="00C62967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4.2. Срок оплаты — 3 рабочих дня, если иное не указано в Заявке.</w:t>
      </w:r>
    </w:p>
    <w:p w14:paraId="504EB559" w14:textId="77777777" w:rsidR="003F19B9" w:rsidRPr="009607DC" w:rsidRDefault="00C62967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4.3. В случае просрочки оплаты услуг Экспедитора Клиенту начисляются пени 0,2% в день от суммы задолженности, но не более размера задолженности. При просрочке более 10 дней — дополнительно начисляется штраф в размере 20% от суммы задолженности.</w:t>
      </w:r>
    </w:p>
    <w:p w14:paraId="7690034D" w14:textId="77777777" w:rsidR="003F19B9" w:rsidRPr="009607DC" w:rsidRDefault="00C62967">
      <w:pPr>
        <w:shd w:val="clear" w:color="auto" w:fill="FFFFFF"/>
        <w:jc w:val="both"/>
        <w:rPr>
          <w:rFonts w:ascii="Montserrat" w:hAnsi="Montserrat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4.4. Клиент обязан подписать акт оказанных услуг (УПД) или направить отказ от подписания в течение 14 дней с момента получения Акта (УПД). В противном случае акт считается принятым Клиентом.</w:t>
      </w:r>
    </w:p>
    <w:p w14:paraId="0DDB975D" w14:textId="77777777" w:rsidR="003F19B9" w:rsidRPr="009607DC" w:rsidRDefault="003F19B9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</w:p>
    <w:p w14:paraId="10CF2288" w14:textId="27BCF2E8" w:rsidR="003F19B9" w:rsidRPr="009607DC" w:rsidRDefault="00C62967" w:rsidP="009607DC">
      <w:pPr>
        <w:shd w:val="clear" w:color="auto" w:fill="FFFFFF"/>
        <w:jc w:val="center"/>
        <w:outlineLvl w:val="2"/>
        <w:rPr>
          <w:rFonts w:ascii="Montserrat" w:hAnsi="Montserrat"/>
          <w:b/>
          <w:bCs/>
          <w:color w:val="1A1A1A"/>
          <w:sz w:val="18"/>
          <w:szCs w:val="18"/>
        </w:rPr>
      </w:pPr>
      <w:r w:rsidRPr="009607DC">
        <w:rPr>
          <w:rFonts w:ascii="Montserrat" w:hAnsi="Montserrat"/>
          <w:b/>
          <w:bCs/>
          <w:color w:val="1A1A1A"/>
          <w:sz w:val="18"/>
          <w:szCs w:val="18"/>
        </w:rPr>
        <w:t>5. ОТВЕТСТВЕННОСТЬ СТОРОН</w:t>
      </w:r>
    </w:p>
    <w:p w14:paraId="756C7EEA" w14:textId="77777777" w:rsidR="003F19B9" w:rsidRPr="009607DC" w:rsidRDefault="00C62967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5.1. Экспедитор несёт ответственность за груз в пределах объявленной ценности груза.</w:t>
      </w:r>
    </w:p>
    <w:p w14:paraId="54CE934B" w14:textId="77777777" w:rsidR="009607DC" w:rsidRPr="009607DC" w:rsidRDefault="00C62967" w:rsidP="009607DC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5.2. Экспедитор освобождается от ответственности:</w:t>
      </w:r>
    </w:p>
    <w:p w14:paraId="31223A5F" w14:textId="77777777" w:rsidR="009607DC" w:rsidRPr="009607DC" w:rsidRDefault="00C62967" w:rsidP="009607DC">
      <w:pPr>
        <w:pStyle w:val="afb"/>
        <w:numPr>
          <w:ilvl w:val="0"/>
          <w:numId w:val="19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при отсутствии повреждений тары;</w:t>
      </w:r>
    </w:p>
    <w:p w14:paraId="32216CA1" w14:textId="77777777" w:rsidR="009607DC" w:rsidRPr="009607DC" w:rsidRDefault="00C62967" w:rsidP="009607DC">
      <w:pPr>
        <w:pStyle w:val="afb"/>
        <w:numPr>
          <w:ilvl w:val="0"/>
          <w:numId w:val="19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при наличии исправных пломб;</w:t>
      </w:r>
    </w:p>
    <w:p w14:paraId="5F4ED258" w14:textId="77777777" w:rsidR="009607DC" w:rsidRPr="009607DC" w:rsidRDefault="00C62967" w:rsidP="009607DC">
      <w:pPr>
        <w:pStyle w:val="afb"/>
        <w:numPr>
          <w:ilvl w:val="0"/>
          <w:numId w:val="19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за естественную убыль;</w:t>
      </w:r>
    </w:p>
    <w:p w14:paraId="54441D5E" w14:textId="72615274" w:rsidR="003F19B9" w:rsidRPr="009607DC" w:rsidRDefault="00C62967" w:rsidP="009607DC">
      <w:pPr>
        <w:pStyle w:val="afb"/>
        <w:numPr>
          <w:ilvl w:val="0"/>
          <w:numId w:val="19"/>
        </w:num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при нарушении Клиентом требований к упаковке, маркировке, передаче информации.</w:t>
      </w:r>
    </w:p>
    <w:p w14:paraId="54279190" w14:textId="77777777" w:rsidR="003F19B9" w:rsidRPr="009607DC" w:rsidRDefault="00C62967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5.3. За просрочку подачи транспортного средства в пункт погрузки груза и за просрочку доставки груза Экспедитор уплачивает Клиенту штраф в размере 3% от стоимости услуг Экспедитора, но не более десяти тысяч рублей за каждые полные сутки опоздания.</w:t>
      </w:r>
    </w:p>
    <w:p w14:paraId="0D08292B" w14:textId="77777777" w:rsidR="003F19B9" w:rsidRPr="009607DC" w:rsidRDefault="00C62967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5.4. В случае не вывоза груза по вине Экспедитора, Клиент вправе отказаться от исполнения договора перевозки груза и взыскать с Экспедитора штраф за невывоз груза в размере двадцати процентов от стоимости заказанных Клиентом услуг, указанной в Заявке, но не более десяти тысяч рублей.</w:t>
      </w:r>
    </w:p>
    <w:p w14:paraId="0D2000A9" w14:textId="77777777" w:rsidR="003F19B9" w:rsidRPr="009607DC" w:rsidRDefault="00C62967">
      <w:pPr>
        <w:shd w:val="clear" w:color="auto" w:fill="FFFFFF"/>
        <w:jc w:val="both"/>
        <w:rPr>
          <w:rFonts w:ascii="Montserrat" w:hAnsi="Montserrat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5.5. За непредъявление для перевозки груза, предусмотренного настоящим Договором, Клиент уплачивает Экспедитору штраф в размере двадцати процентов от стоимости заказанных Клиентом услуг, указанной в Заявке, но не более десяти тысяч рублей</w:t>
      </w:r>
    </w:p>
    <w:p w14:paraId="1FC6030D" w14:textId="77777777" w:rsidR="003F19B9" w:rsidRPr="009607DC" w:rsidRDefault="00C62967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sz w:val="18"/>
          <w:szCs w:val="18"/>
        </w:rPr>
        <w:t xml:space="preserve">5.6. За искажение сведений о свойствах груза, в том числе о его массе, габаритах, состоянии и степени опасности, Клиент обязуется возместить Экспедитору все документально подтверждённые убытки. </w:t>
      </w:r>
    </w:p>
    <w:p w14:paraId="0A6FD148" w14:textId="77777777" w:rsidR="003F19B9" w:rsidRPr="009607DC" w:rsidRDefault="00C62967">
      <w:pPr>
        <w:pStyle w:val="mb-var--chat-message-block-gap"/>
        <w:shd w:val="clear" w:color="auto" w:fill="FFFFFF"/>
        <w:spacing w:before="0" w:after="0"/>
        <w:jc w:val="both"/>
        <w:rPr>
          <w:rFonts w:ascii="Montserrat" w:eastAsia="Verdana" w:hAnsi="Montserrat" w:cs="Verdana"/>
          <w:sz w:val="18"/>
          <w:szCs w:val="18"/>
        </w:rPr>
      </w:pPr>
      <w:r w:rsidRPr="009607DC">
        <w:rPr>
          <w:rFonts w:ascii="Montserrat" w:hAnsi="Montserrat"/>
          <w:sz w:val="18"/>
          <w:szCs w:val="18"/>
        </w:rPr>
        <w:t xml:space="preserve">5.7. В случае причинения ущерба грузу, транспортному средству или третьим лицам вследствие ненадлежащего размещения, укладки или крепления груза Клиент обязуется возместить Экспедитору все документально подтверждённые убытки. </w:t>
      </w:r>
    </w:p>
    <w:p w14:paraId="7EBC7C89" w14:textId="77777777" w:rsidR="003F19B9" w:rsidRPr="009607DC" w:rsidRDefault="00C62967">
      <w:pPr>
        <w:shd w:val="clear" w:color="auto" w:fill="FFFFFF"/>
        <w:jc w:val="both"/>
        <w:rPr>
          <w:rFonts w:ascii="Montserrat" w:hAnsi="Montserrat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 xml:space="preserve">5.8. В случае, если задержка подписания электронных перевозочных документов и электронных экспедиторских документов Клиентом </w:t>
      </w:r>
      <w:r w:rsidRPr="009607DC">
        <w:rPr>
          <w:rFonts w:ascii="Montserrat" w:hAnsi="Montserrat"/>
          <w:sz w:val="18"/>
          <w:szCs w:val="18"/>
          <w:shd w:val="clear" w:color="auto" w:fill="FFFFFF"/>
        </w:rPr>
        <w:t>и лицами, действующими на всех этапах перевозки от имени и в интересах Клиента,</w:t>
      </w:r>
      <w:r w:rsidRPr="009607DC">
        <w:rPr>
          <w:rFonts w:ascii="Montserrat" w:hAnsi="Montserrat"/>
          <w:color w:val="1A1A1A"/>
          <w:sz w:val="18"/>
          <w:szCs w:val="18"/>
        </w:rPr>
        <w:t xml:space="preserve"> повлекла для Экспедитора убытки (штрафы от перевозчика, простой транспортного средства, срыв сроков доставки, претензии третьих лиц), Клиент обязан возместить Экспедитору документально подтвержденные убытки в полном объёме.</w:t>
      </w:r>
    </w:p>
    <w:p w14:paraId="20029B9E" w14:textId="77777777" w:rsidR="003F19B9" w:rsidRPr="009607DC" w:rsidRDefault="003F19B9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</w:p>
    <w:p w14:paraId="12F1A119" w14:textId="16BF741E" w:rsidR="003F19B9" w:rsidRPr="009607DC" w:rsidRDefault="00C62967" w:rsidP="009607DC">
      <w:pPr>
        <w:shd w:val="clear" w:color="auto" w:fill="FFFFFF"/>
        <w:jc w:val="center"/>
        <w:outlineLvl w:val="2"/>
        <w:rPr>
          <w:rFonts w:ascii="Montserrat" w:hAnsi="Montserrat"/>
          <w:b/>
          <w:bCs/>
          <w:color w:val="1A1A1A"/>
          <w:sz w:val="18"/>
          <w:szCs w:val="18"/>
        </w:rPr>
      </w:pPr>
      <w:r w:rsidRPr="009607DC">
        <w:rPr>
          <w:rFonts w:ascii="Montserrat" w:hAnsi="Montserrat"/>
          <w:b/>
          <w:bCs/>
          <w:color w:val="1A1A1A"/>
          <w:sz w:val="18"/>
          <w:szCs w:val="18"/>
        </w:rPr>
        <w:t>6. СТРАХОВАНИЕ ГРУЗОВ</w:t>
      </w:r>
    </w:p>
    <w:p w14:paraId="5ABE0609" w14:textId="77777777" w:rsidR="003F19B9" w:rsidRPr="009607DC" w:rsidRDefault="00C62967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6.1. Экспедитор вправе оказать Клиенту услуги по страхованию груза в страховой компании. Экспедитор заключает от своего имени договор страхования грузов на страховую сумму, равную объявленной ценности груза.</w:t>
      </w:r>
    </w:p>
    <w:p w14:paraId="46FA6BD3" w14:textId="7FBD0137" w:rsidR="003F19B9" w:rsidRDefault="00C62967">
      <w:pPr>
        <w:shd w:val="clear" w:color="auto" w:fill="FFFFFF"/>
        <w:jc w:val="both"/>
        <w:rPr>
          <w:rFonts w:ascii="Montserrat" w:hAnsi="Montserrat"/>
          <w:color w:val="1A1A1A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>6.2. Выгодоприобретателем по договору страхования назначается Клиент либо указанное Клиентом лицо. Сумма страховой премии, подлежащая уплате Страховщику, уплачивается Экспедитором. Стоимость услуг Экспедитора по организации страхования груза согласовывается Сторонами в Заявке.</w:t>
      </w:r>
    </w:p>
    <w:p w14:paraId="10E495DE" w14:textId="77777777" w:rsidR="00DE10A4" w:rsidRPr="009607DC" w:rsidRDefault="00DE10A4">
      <w:pPr>
        <w:shd w:val="clear" w:color="auto" w:fill="FFFFFF"/>
        <w:jc w:val="both"/>
        <w:rPr>
          <w:rFonts w:ascii="Montserrat" w:hAnsi="Montserrat"/>
          <w:color w:val="1A1A1A"/>
          <w:sz w:val="18"/>
          <w:szCs w:val="18"/>
        </w:rPr>
      </w:pPr>
    </w:p>
    <w:p w14:paraId="10074E5A" w14:textId="77777777" w:rsidR="003F19B9" w:rsidRPr="009607DC" w:rsidRDefault="003F19B9">
      <w:pPr>
        <w:shd w:val="clear" w:color="auto" w:fill="FFFFFF"/>
        <w:jc w:val="both"/>
        <w:rPr>
          <w:rFonts w:ascii="Montserrat" w:eastAsia="Verdana" w:hAnsi="Montserrat" w:cs="Verdana"/>
          <w:color w:val="1A1A1A"/>
          <w:sz w:val="18"/>
          <w:szCs w:val="18"/>
        </w:rPr>
      </w:pPr>
    </w:p>
    <w:p w14:paraId="06A3CE25" w14:textId="49D66CF7" w:rsidR="003F19B9" w:rsidRPr="009607DC" w:rsidRDefault="00C62967" w:rsidP="009607DC">
      <w:pPr>
        <w:shd w:val="clear" w:color="auto" w:fill="FFFFFF"/>
        <w:jc w:val="center"/>
        <w:outlineLvl w:val="2"/>
        <w:rPr>
          <w:rFonts w:ascii="Montserrat" w:hAnsi="Montserrat"/>
          <w:b/>
          <w:bCs/>
          <w:color w:val="1A1A1A"/>
          <w:sz w:val="18"/>
          <w:szCs w:val="18"/>
        </w:rPr>
      </w:pPr>
      <w:r w:rsidRPr="009607DC">
        <w:rPr>
          <w:rFonts w:ascii="Montserrat" w:hAnsi="Montserrat"/>
          <w:b/>
          <w:bCs/>
          <w:color w:val="1A1A1A"/>
          <w:sz w:val="18"/>
          <w:szCs w:val="18"/>
        </w:rPr>
        <w:lastRenderedPageBreak/>
        <w:t>7. ПРЕТЕНЗИИ И СПОРЫ</w:t>
      </w:r>
    </w:p>
    <w:p w14:paraId="55282853" w14:textId="77777777" w:rsidR="003F19B9" w:rsidRPr="00CA6696" w:rsidRDefault="00C62967">
      <w:pPr>
        <w:shd w:val="clear" w:color="auto" w:fill="FFFFFF"/>
        <w:jc w:val="both"/>
        <w:rPr>
          <w:rStyle w:val="afc"/>
          <w:rFonts w:ascii="Montserrat" w:hAnsi="Montserrat"/>
          <w:color w:val="auto"/>
          <w:sz w:val="18"/>
          <w:szCs w:val="18"/>
        </w:rPr>
      </w:pPr>
      <w:r w:rsidRPr="009607DC">
        <w:rPr>
          <w:rFonts w:ascii="Montserrat" w:hAnsi="Montserrat"/>
          <w:color w:val="1A1A1A"/>
          <w:sz w:val="18"/>
          <w:szCs w:val="18"/>
        </w:rPr>
        <w:t xml:space="preserve">7.1. Претензия может быть направлена Сторонами посредством направления скан-копии претензии по электронной почте. Стороны согласовали следующие электронные почтовые адреса для направления и получения претензий и ответов на претензии: со стороны </w:t>
      </w:r>
      <w:r w:rsidRPr="00CA6696">
        <w:rPr>
          <w:rFonts w:ascii="Montserrat" w:hAnsi="Montserrat"/>
          <w:color w:val="auto"/>
          <w:sz w:val="18"/>
          <w:szCs w:val="18"/>
        </w:rPr>
        <w:t>Экспедитора: </w:t>
      </w:r>
      <w:hyperlink r:id="rId12" w:tooltip="mailto:sb@datrans.ru" w:history="1">
        <w:r w:rsidRPr="00CA6696">
          <w:rPr>
            <w:rStyle w:val="Hyperlink0"/>
            <w:rFonts w:ascii="Montserrat" w:hAnsi="Montserrat"/>
            <w:color w:val="auto"/>
            <w:sz w:val="18"/>
            <w:szCs w:val="18"/>
            <w:u w:val="none"/>
          </w:rPr>
          <w:t>sb@datrans.ru</w:t>
        </w:r>
      </w:hyperlink>
      <w:r w:rsidRPr="00CA6696">
        <w:rPr>
          <w:rStyle w:val="afc"/>
          <w:rFonts w:ascii="Montserrat" w:hAnsi="Montserrat"/>
          <w:color w:val="auto"/>
          <w:sz w:val="18"/>
          <w:szCs w:val="18"/>
        </w:rPr>
        <w:t xml:space="preserve"> и </w:t>
      </w:r>
      <w:hyperlink r:id="rId13" w:tooltip="mailto:valentina@datrans.ru" w:history="1">
        <w:r w:rsidRPr="00CA6696">
          <w:rPr>
            <w:rStyle w:val="Hyperlink1"/>
            <w:rFonts w:ascii="Montserrat" w:hAnsi="Montserrat"/>
            <w:color w:val="auto"/>
            <w:sz w:val="18"/>
            <w:szCs w:val="18"/>
            <w:u w:val="none"/>
          </w:rPr>
          <w:t>valentina@datrans.ru</w:t>
        </w:r>
      </w:hyperlink>
      <w:r w:rsidRPr="00CA6696">
        <w:rPr>
          <w:rStyle w:val="afc"/>
          <w:rFonts w:ascii="Montserrat" w:hAnsi="Montserrat"/>
          <w:color w:val="auto"/>
          <w:sz w:val="18"/>
          <w:szCs w:val="18"/>
        </w:rPr>
        <w:t>, со стороны Клиента — электронный адрес, с которого была направлена подписанная скан-копия Заявки или Договора.</w:t>
      </w:r>
    </w:p>
    <w:p w14:paraId="009FCB8D" w14:textId="77777777" w:rsidR="003F19B9" w:rsidRPr="009607DC" w:rsidRDefault="00C62967">
      <w:pPr>
        <w:shd w:val="clear" w:color="auto" w:fill="FFFFFF"/>
        <w:jc w:val="both"/>
        <w:rPr>
          <w:rStyle w:val="afc"/>
          <w:rFonts w:ascii="Montserrat" w:hAnsi="Montserrat"/>
          <w:color w:val="1A1A1A"/>
          <w:sz w:val="18"/>
          <w:szCs w:val="18"/>
        </w:rPr>
      </w:pPr>
      <w:r w:rsidRPr="00CA6696">
        <w:rPr>
          <w:rStyle w:val="afc"/>
          <w:rFonts w:ascii="Montserrat" w:hAnsi="Montserrat"/>
          <w:color w:val="auto"/>
          <w:sz w:val="18"/>
          <w:szCs w:val="18"/>
        </w:rPr>
        <w:t xml:space="preserve">7.2. Сторона, получившая претензию, обязана рассмотреть её и предоставить </w:t>
      </w:r>
      <w:r w:rsidRPr="009607DC">
        <w:rPr>
          <w:rStyle w:val="afc"/>
          <w:rFonts w:ascii="Montserrat" w:hAnsi="Montserrat"/>
          <w:color w:val="1A1A1A"/>
          <w:sz w:val="18"/>
          <w:szCs w:val="18"/>
        </w:rPr>
        <w:t>ответ в письменной форме по существу претензии (подтвердить согласие на полное или частичное её удовлетворение или сообщить о полном или частичном отказе в её удовлетворении, указать мотивы принятого решения) не позднее 10 (десяти) календарных дней с даты получения претензии.</w:t>
      </w:r>
    </w:p>
    <w:p w14:paraId="0D509A12" w14:textId="77777777" w:rsidR="003F19B9" w:rsidRPr="009607DC" w:rsidRDefault="00C62967">
      <w:pPr>
        <w:shd w:val="clear" w:color="auto" w:fill="FFFFFF"/>
        <w:jc w:val="both"/>
        <w:rPr>
          <w:rStyle w:val="afc"/>
          <w:rFonts w:ascii="Montserrat" w:hAnsi="Montserrat"/>
          <w:color w:val="1A1A1A"/>
          <w:sz w:val="18"/>
          <w:szCs w:val="18"/>
        </w:rPr>
      </w:pPr>
      <w:r w:rsidRPr="009607DC">
        <w:rPr>
          <w:rStyle w:val="afc"/>
          <w:rFonts w:ascii="Montserrat" w:hAnsi="Montserrat"/>
          <w:color w:val="1A1A1A"/>
          <w:sz w:val="18"/>
          <w:szCs w:val="18"/>
        </w:rPr>
        <w:t>7.3. Все споры передаются на рассмотрение в Арбитражный суд г. Москвы.</w:t>
      </w:r>
    </w:p>
    <w:p w14:paraId="683360B5" w14:textId="77777777" w:rsidR="003F19B9" w:rsidRPr="009607DC" w:rsidRDefault="003F19B9">
      <w:pPr>
        <w:shd w:val="clear" w:color="auto" w:fill="FFFFFF"/>
        <w:jc w:val="both"/>
        <w:rPr>
          <w:rStyle w:val="afc"/>
          <w:rFonts w:ascii="Montserrat" w:hAnsi="Montserrat"/>
          <w:color w:val="1A1A1A"/>
          <w:sz w:val="18"/>
          <w:szCs w:val="18"/>
        </w:rPr>
      </w:pPr>
    </w:p>
    <w:p w14:paraId="46BCD371" w14:textId="421F1B8E" w:rsidR="003F19B9" w:rsidRPr="009607DC" w:rsidRDefault="00C62967" w:rsidP="009607DC">
      <w:pPr>
        <w:shd w:val="clear" w:color="auto" w:fill="FFFFFF"/>
        <w:jc w:val="center"/>
        <w:outlineLvl w:val="2"/>
        <w:rPr>
          <w:rStyle w:val="afc"/>
          <w:rFonts w:ascii="Montserrat" w:hAnsi="Montserrat"/>
          <w:b/>
          <w:bCs/>
          <w:color w:val="1A1A1A"/>
          <w:sz w:val="18"/>
          <w:szCs w:val="18"/>
        </w:rPr>
      </w:pPr>
      <w:r w:rsidRPr="009607DC">
        <w:rPr>
          <w:rStyle w:val="afc"/>
          <w:rFonts w:ascii="Montserrat" w:hAnsi="Montserrat"/>
          <w:b/>
          <w:bCs/>
          <w:color w:val="1A1A1A"/>
          <w:sz w:val="18"/>
          <w:szCs w:val="18"/>
        </w:rPr>
        <w:t>8. ЗАКЛЮЧИТЕЛЬНЫЕ ПОЛОЖЕНИЯ</w:t>
      </w:r>
    </w:p>
    <w:p w14:paraId="5508797B" w14:textId="77777777" w:rsidR="003F19B9" w:rsidRPr="009607DC" w:rsidRDefault="00C62967">
      <w:pPr>
        <w:shd w:val="clear" w:color="auto" w:fill="FFFFFF"/>
        <w:jc w:val="both"/>
        <w:rPr>
          <w:rStyle w:val="afc"/>
          <w:rFonts w:ascii="Montserrat" w:hAnsi="Montserrat"/>
          <w:color w:val="1A1A1A"/>
          <w:sz w:val="18"/>
          <w:szCs w:val="18"/>
        </w:rPr>
      </w:pPr>
      <w:r w:rsidRPr="009607DC">
        <w:rPr>
          <w:rStyle w:val="afc"/>
          <w:rFonts w:ascii="Montserrat" w:hAnsi="Montserrat"/>
          <w:color w:val="1A1A1A"/>
          <w:sz w:val="18"/>
          <w:szCs w:val="18"/>
        </w:rPr>
        <w:t>8.1. Настоящий договор вступает в силу с момента его подписания Сторонами и действует до полного исполнения Сторонами обязательств.</w:t>
      </w:r>
    </w:p>
    <w:p w14:paraId="41293EF2" w14:textId="77777777" w:rsidR="003F19B9" w:rsidRPr="009607DC" w:rsidRDefault="00C62967">
      <w:pPr>
        <w:shd w:val="clear" w:color="auto" w:fill="FFFFFF"/>
        <w:jc w:val="both"/>
        <w:rPr>
          <w:rStyle w:val="afc"/>
          <w:rFonts w:ascii="Montserrat" w:hAnsi="Montserrat"/>
          <w:color w:val="1A1A1A"/>
          <w:sz w:val="18"/>
          <w:szCs w:val="18"/>
        </w:rPr>
      </w:pPr>
      <w:r w:rsidRPr="009607DC">
        <w:rPr>
          <w:rStyle w:val="afc"/>
          <w:rFonts w:ascii="Montserrat" w:hAnsi="Montserrat"/>
          <w:color w:val="1A1A1A"/>
          <w:sz w:val="18"/>
          <w:szCs w:val="18"/>
        </w:rPr>
        <w:t>8.2. Все документы, которыми Стороны обмениваются в ходе исполнения настоящего Договора посредством электронной почты, электронных мессенджеров «MAX», «</w:t>
      </w:r>
      <w:proofErr w:type="spellStart"/>
      <w:r w:rsidRPr="009607DC">
        <w:rPr>
          <w:rStyle w:val="afc"/>
          <w:rFonts w:ascii="Montserrat" w:hAnsi="Montserrat"/>
          <w:color w:val="1A1A1A"/>
          <w:sz w:val="18"/>
          <w:szCs w:val="18"/>
        </w:rPr>
        <w:t>Telegram</w:t>
      </w:r>
      <w:proofErr w:type="spellEnd"/>
      <w:r w:rsidRPr="009607DC">
        <w:rPr>
          <w:rStyle w:val="afc"/>
          <w:rFonts w:ascii="Montserrat" w:hAnsi="Montserrat"/>
          <w:color w:val="1A1A1A"/>
          <w:sz w:val="18"/>
          <w:szCs w:val="18"/>
        </w:rPr>
        <w:t xml:space="preserve">» и «АТИ Мессенджер» (включая договор, доверенности, заявки, расписки, гарантийные письма, уведомления, соглашения о взаимозачёте, о выплате ущерба и др., акты оказанных услуг, претензии, информационные письма и иные юридически значимые сообщения) и в соответствии с п. 2 ст. 434 ГК РФ и другими законами РФ, признаются Сторонами равнозначными документам, подписанным в письменной форме, собственноручной подписью и заверенным оттиском печати, имеют для Сторон силу и могут быть использованы ими при защите своих прав в качестве доказательств. Стороны обязуются ограничить доступ посторонних лиц к своим электронным почтовым ящикам. Стороны </w:t>
      </w:r>
      <w:proofErr w:type="spellStart"/>
      <w:r w:rsidRPr="009607DC">
        <w:rPr>
          <w:rStyle w:val="afc"/>
          <w:rFonts w:ascii="Montserrat" w:hAnsi="Montserrat"/>
          <w:color w:val="1A1A1A"/>
          <w:sz w:val="18"/>
          <w:szCs w:val="18"/>
        </w:rPr>
        <w:t>презюмируют</w:t>
      </w:r>
      <w:proofErr w:type="spellEnd"/>
      <w:r w:rsidRPr="009607DC">
        <w:rPr>
          <w:rStyle w:val="afc"/>
          <w:rFonts w:ascii="Montserrat" w:hAnsi="Montserrat"/>
          <w:color w:val="1A1A1A"/>
          <w:sz w:val="18"/>
          <w:szCs w:val="18"/>
        </w:rPr>
        <w:t>, что именно Сторона, с чьего электронного почтового ящика направлено сообщение, его направила.</w:t>
      </w:r>
    </w:p>
    <w:p w14:paraId="6660ACE4" w14:textId="77777777" w:rsidR="003F19B9" w:rsidRPr="009607DC" w:rsidRDefault="00C62967">
      <w:pPr>
        <w:shd w:val="clear" w:color="auto" w:fill="FFFFFF"/>
        <w:jc w:val="both"/>
        <w:rPr>
          <w:rStyle w:val="afc"/>
          <w:rFonts w:ascii="Montserrat" w:hAnsi="Montserrat"/>
          <w:color w:val="1A1A1A"/>
          <w:sz w:val="18"/>
          <w:szCs w:val="18"/>
        </w:rPr>
      </w:pPr>
      <w:r w:rsidRPr="009607DC">
        <w:rPr>
          <w:rStyle w:val="afc"/>
          <w:rFonts w:ascii="Montserrat" w:hAnsi="Montserrat"/>
          <w:color w:val="1A1A1A"/>
          <w:sz w:val="18"/>
          <w:szCs w:val="18"/>
        </w:rPr>
        <w:t>8.3. Договор составлен в двух экземплярах, по одному для каждой стороны.</w:t>
      </w:r>
    </w:p>
    <w:p w14:paraId="25D5A502" w14:textId="77777777" w:rsidR="003F19B9" w:rsidRPr="009607DC" w:rsidRDefault="003F19B9">
      <w:pPr>
        <w:shd w:val="clear" w:color="auto" w:fill="FFFFFF"/>
        <w:jc w:val="both"/>
        <w:rPr>
          <w:rStyle w:val="afc"/>
          <w:rFonts w:ascii="Montserrat" w:hAnsi="Montserrat"/>
          <w:color w:val="1A1A1A"/>
          <w:sz w:val="18"/>
          <w:szCs w:val="18"/>
        </w:rPr>
      </w:pPr>
    </w:p>
    <w:p w14:paraId="6C706F1B" w14:textId="3E70F43F" w:rsidR="003F19B9" w:rsidRPr="0097484E" w:rsidRDefault="00C62967" w:rsidP="009607DC">
      <w:pPr>
        <w:jc w:val="center"/>
        <w:rPr>
          <w:rStyle w:val="afc"/>
          <w:rFonts w:ascii="Montserrat" w:hAnsi="Montserrat"/>
          <w:b/>
          <w:bCs/>
          <w:sz w:val="18"/>
          <w:szCs w:val="18"/>
          <w:shd w:val="clear" w:color="auto" w:fill="FFFFFF"/>
        </w:rPr>
      </w:pPr>
      <w:r w:rsidRPr="0097484E">
        <w:rPr>
          <w:rStyle w:val="afc"/>
          <w:rFonts w:ascii="Montserrat" w:hAnsi="Montserrat"/>
          <w:b/>
          <w:bCs/>
          <w:sz w:val="18"/>
          <w:szCs w:val="18"/>
          <w:shd w:val="clear" w:color="auto" w:fill="FFFFFF"/>
        </w:rPr>
        <w:t>9. РЕКВИЗИТЫ СТОРОН</w:t>
      </w:r>
      <w:bookmarkStart w:id="0" w:name="_Hlk488313418"/>
    </w:p>
    <w:tbl>
      <w:tblPr>
        <w:tblStyle w:val="TableNormal"/>
        <w:tblW w:w="1077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243"/>
        <w:gridCol w:w="5527"/>
      </w:tblGrid>
      <w:tr w:rsidR="003F19B9" w:rsidRPr="009607DC" w14:paraId="377B48CF" w14:textId="77777777">
        <w:trPr>
          <w:trHeight w:val="170"/>
          <w:jc w:val="center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34948" w14:textId="77777777" w:rsidR="003F19B9" w:rsidRPr="009607DC" w:rsidRDefault="00C62967">
            <w:pPr>
              <w:shd w:val="clear" w:color="auto" w:fill="999999"/>
              <w:spacing w:line="256" w:lineRule="auto"/>
              <w:jc w:val="center"/>
              <w:rPr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b/>
                <w:bCs/>
                <w:sz w:val="16"/>
                <w:szCs w:val="16"/>
              </w:rPr>
              <w:t>Клиент: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F2D57" w14:textId="77777777" w:rsidR="003F19B9" w:rsidRPr="009607DC" w:rsidRDefault="00C62967">
            <w:pPr>
              <w:shd w:val="clear" w:color="auto" w:fill="999999"/>
              <w:spacing w:line="256" w:lineRule="auto"/>
              <w:jc w:val="center"/>
              <w:rPr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b/>
                <w:bCs/>
                <w:sz w:val="16"/>
                <w:szCs w:val="16"/>
              </w:rPr>
              <w:t>Экспедитор:</w:t>
            </w:r>
          </w:p>
        </w:tc>
      </w:tr>
      <w:tr w:rsidR="003F19B9" w:rsidRPr="009607DC" w14:paraId="7CF42B48" w14:textId="77777777">
        <w:trPr>
          <w:trHeight w:val="170"/>
          <w:jc w:val="center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4FDC0" w14:textId="77777777" w:rsidR="003F19B9" w:rsidRPr="009607DC" w:rsidRDefault="003F19B9">
            <w:pPr>
              <w:rPr>
                <w:sz w:val="16"/>
                <w:szCs w:val="16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A76C57" w14:textId="77777777" w:rsidR="003F19B9" w:rsidRPr="009607DC" w:rsidRDefault="00C62967">
            <w:pPr>
              <w:spacing w:line="256" w:lineRule="auto"/>
              <w:rPr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b/>
                <w:bCs/>
                <w:sz w:val="16"/>
                <w:szCs w:val="16"/>
                <w:lang w:val="en-US"/>
              </w:rPr>
              <w:t xml:space="preserve">ООО </w:t>
            </w:r>
            <w:r w:rsidRPr="009607DC">
              <w:rPr>
                <w:rStyle w:val="afc"/>
                <w:rFonts w:ascii="Montserrat" w:eastAsia="Montserrat" w:hAnsi="Montserrat" w:cs="Montserrat"/>
                <w:b/>
                <w:bCs/>
                <w:sz w:val="16"/>
                <w:szCs w:val="16"/>
              </w:rPr>
              <w:t>«</w:t>
            </w:r>
            <w:r w:rsidRPr="009607DC">
              <w:rPr>
                <w:rStyle w:val="afc"/>
                <w:rFonts w:ascii="Montserrat" w:eastAsia="Montserrat" w:hAnsi="Montserrat" w:cs="Montserrat"/>
                <w:b/>
                <w:bCs/>
                <w:sz w:val="16"/>
                <w:szCs w:val="16"/>
                <w:lang w:val="en-US"/>
              </w:rPr>
              <w:t>ДА-ТРАНС МСК</w:t>
            </w:r>
            <w:r w:rsidRPr="009607DC">
              <w:rPr>
                <w:rStyle w:val="afc"/>
                <w:rFonts w:ascii="Montserrat" w:eastAsia="Montserrat" w:hAnsi="Montserrat" w:cs="Montserrat"/>
                <w:b/>
                <w:bCs/>
                <w:sz w:val="16"/>
                <w:szCs w:val="16"/>
              </w:rPr>
              <w:t>»</w:t>
            </w:r>
          </w:p>
        </w:tc>
      </w:tr>
      <w:tr w:rsidR="003F19B9" w:rsidRPr="009607DC" w14:paraId="4B9268DD" w14:textId="77777777">
        <w:trPr>
          <w:trHeight w:val="341"/>
          <w:jc w:val="center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D55A7" w14:textId="77777777" w:rsidR="003F19B9" w:rsidRPr="009607DC" w:rsidRDefault="00C62967">
            <w:pPr>
              <w:spacing w:line="256" w:lineRule="auto"/>
              <w:rPr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 xml:space="preserve">Юр. адрес: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BC21B" w14:textId="77777777" w:rsidR="003F19B9" w:rsidRPr="009607DC" w:rsidRDefault="00C62967">
            <w:pPr>
              <w:spacing w:before="10" w:line="256" w:lineRule="auto"/>
              <w:rPr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Юр. адрес: 115191, Россия, МОСКВА, МАЛАЯ ТУЛЬСКАЯ УЛ., Д. 16, ПОМЕЩ. 4 ОФИС 4</w:t>
            </w:r>
          </w:p>
        </w:tc>
      </w:tr>
      <w:tr w:rsidR="003F19B9" w:rsidRPr="009607DC" w14:paraId="3ACC2691" w14:textId="77777777">
        <w:trPr>
          <w:trHeight w:val="170"/>
          <w:jc w:val="center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DC538" w14:textId="77777777" w:rsidR="003F19B9" w:rsidRPr="009607DC" w:rsidRDefault="00C62967">
            <w:pPr>
              <w:spacing w:line="256" w:lineRule="auto"/>
              <w:rPr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Почт. адрес для направления документов:</w:t>
            </w:r>
            <w:r w:rsidRPr="009607DC">
              <w:rPr>
                <w:rStyle w:val="afc"/>
                <w:rFonts w:ascii="Montserrat" w:eastAsia="Montserrat" w:hAnsi="Montserrat" w:cs="Montserrat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3D480" w14:textId="77777777" w:rsidR="003F19B9" w:rsidRPr="009607DC" w:rsidRDefault="00C62967">
            <w:pPr>
              <w:spacing w:line="256" w:lineRule="auto"/>
              <w:rPr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Почт. адрес: 413113, Саратовская обл., г. Энгельс, ул. Степная, д. 124, а/я 4</w:t>
            </w:r>
          </w:p>
        </w:tc>
      </w:tr>
      <w:tr w:rsidR="003F19B9" w:rsidRPr="009607DC" w14:paraId="27D81845" w14:textId="77777777">
        <w:trPr>
          <w:trHeight w:val="170"/>
          <w:jc w:val="center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04A03" w14:textId="77777777" w:rsidR="003F19B9" w:rsidRPr="009607DC" w:rsidRDefault="00C62967">
            <w:pPr>
              <w:spacing w:line="256" w:lineRule="auto"/>
              <w:rPr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ИНН</w:t>
            </w: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  <w:lang w:val="en-US"/>
              </w:rPr>
              <w:t>/</w:t>
            </w: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КПП</w:t>
            </w: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43DEA" w14:textId="7B4529E0" w:rsidR="003F19B9" w:rsidRPr="009607DC" w:rsidRDefault="00C62967">
            <w:pPr>
              <w:spacing w:line="256" w:lineRule="auto"/>
              <w:rPr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ИНН</w:t>
            </w: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  <w:lang w:val="en-US"/>
              </w:rPr>
              <w:t xml:space="preserve"> / </w:t>
            </w: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КПП</w:t>
            </w: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  <w:lang w:val="en-US"/>
              </w:rPr>
              <w:t xml:space="preserve"> 7725267999</w:t>
            </w:r>
            <w:r w:rsidR="00CA6696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 xml:space="preserve"> </w:t>
            </w: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  <w:lang w:val="en-US"/>
              </w:rPr>
              <w:t>/ 772501001</w:t>
            </w:r>
          </w:p>
        </w:tc>
      </w:tr>
      <w:tr w:rsidR="003F19B9" w:rsidRPr="009607DC" w14:paraId="4023FDAF" w14:textId="77777777">
        <w:trPr>
          <w:trHeight w:val="682"/>
          <w:jc w:val="center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7D5E0" w14:textId="77777777" w:rsidR="003F19B9" w:rsidRPr="009607DC" w:rsidRDefault="00C62967">
            <w:pPr>
              <w:spacing w:line="256" w:lineRule="auto"/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 xml:space="preserve">р/с </w:t>
            </w:r>
          </w:p>
          <w:p w14:paraId="1B44BECE" w14:textId="77777777" w:rsidR="003F19B9" w:rsidRPr="009607DC" w:rsidRDefault="00C62967">
            <w:pPr>
              <w:spacing w:line="256" w:lineRule="auto"/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 xml:space="preserve">в </w:t>
            </w:r>
          </w:p>
          <w:p w14:paraId="3758A2CD" w14:textId="77777777" w:rsidR="003F19B9" w:rsidRPr="009607DC" w:rsidRDefault="00C62967">
            <w:pPr>
              <w:spacing w:line="256" w:lineRule="auto"/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 xml:space="preserve">к/с </w:t>
            </w:r>
          </w:p>
          <w:p w14:paraId="5E6A74A1" w14:textId="77777777" w:rsidR="003F19B9" w:rsidRPr="009607DC" w:rsidRDefault="00C62967">
            <w:pPr>
              <w:spacing w:line="256" w:lineRule="auto"/>
              <w:rPr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 xml:space="preserve">БИК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91C61" w14:textId="77777777" w:rsidR="003F19B9" w:rsidRPr="009607DC" w:rsidRDefault="00C62967">
            <w:pPr>
              <w:spacing w:line="256" w:lineRule="auto"/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р/с 40702810220000071876</w:t>
            </w:r>
          </w:p>
          <w:p w14:paraId="3992918D" w14:textId="77777777" w:rsidR="003F19B9" w:rsidRPr="009607DC" w:rsidRDefault="00C62967">
            <w:pPr>
              <w:spacing w:line="256" w:lineRule="auto"/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в ООО "Банк Точка"</w:t>
            </w:r>
          </w:p>
          <w:p w14:paraId="46E69FAB" w14:textId="77777777" w:rsidR="003F19B9" w:rsidRPr="009607DC" w:rsidRDefault="00C62967">
            <w:pPr>
              <w:spacing w:line="256" w:lineRule="auto"/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БИК: 044525104</w:t>
            </w:r>
          </w:p>
          <w:p w14:paraId="18884DF9" w14:textId="77777777" w:rsidR="003F19B9" w:rsidRPr="009607DC" w:rsidRDefault="00C62967">
            <w:pPr>
              <w:spacing w:line="256" w:lineRule="auto"/>
              <w:rPr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К/с: 30101810745374525104</w:t>
            </w:r>
          </w:p>
        </w:tc>
      </w:tr>
      <w:tr w:rsidR="003F19B9" w:rsidRPr="009607DC" w14:paraId="0274064D" w14:textId="77777777">
        <w:trPr>
          <w:trHeight w:val="170"/>
          <w:jc w:val="center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7ED34" w14:textId="77777777" w:rsidR="003F19B9" w:rsidRPr="009607DC" w:rsidRDefault="00C62967">
            <w:pPr>
              <w:spacing w:line="256" w:lineRule="auto"/>
              <w:rPr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Тел</w:t>
            </w: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  <w:lang w:val="en-US"/>
              </w:rPr>
              <w:t>.:</w:t>
            </w: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3BA6E" w14:textId="77777777" w:rsidR="003F19B9" w:rsidRPr="009607DC" w:rsidRDefault="00C62967">
            <w:pPr>
              <w:spacing w:after="40" w:line="256" w:lineRule="auto"/>
              <w:rPr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Тел</w:t>
            </w: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  <w:lang w:val="en-US"/>
              </w:rPr>
              <w:t>.: +7 800 250-06-60</w:t>
            </w:r>
          </w:p>
        </w:tc>
      </w:tr>
      <w:tr w:rsidR="003F19B9" w:rsidRPr="00C50373" w14:paraId="346057EA" w14:textId="77777777">
        <w:trPr>
          <w:trHeight w:val="170"/>
          <w:jc w:val="center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260A9" w14:textId="77777777" w:rsidR="003F19B9" w:rsidRPr="009607DC" w:rsidRDefault="00C62967">
            <w:pPr>
              <w:spacing w:line="256" w:lineRule="auto"/>
              <w:rPr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  <w:lang w:val="en-US"/>
              </w:rPr>
              <w:t xml:space="preserve">E-mail: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2FF14" w14:textId="77777777" w:rsidR="003F19B9" w:rsidRPr="009607DC" w:rsidRDefault="00C62967">
            <w:pPr>
              <w:spacing w:line="256" w:lineRule="auto"/>
              <w:rPr>
                <w:sz w:val="16"/>
                <w:szCs w:val="16"/>
                <w:lang w:val="en-US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  <w:lang w:val="en-US"/>
              </w:rPr>
              <w:t>E-mail: info@datrans.ru</w:t>
            </w:r>
          </w:p>
        </w:tc>
      </w:tr>
      <w:tr w:rsidR="003F19B9" w:rsidRPr="009607DC" w14:paraId="7990A8AE" w14:textId="77777777">
        <w:trPr>
          <w:trHeight w:val="1267"/>
          <w:jc w:val="center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987F1" w14:textId="77777777" w:rsidR="003F19B9" w:rsidRPr="009607DC" w:rsidRDefault="003F19B9">
            <w:pPr>
              <w:spacing w:line="256" w:lineRule="auto"/>
              <w:rPr>
                <w:rStyle w:val="afc"/>
                <w:rFonts w:ascii="Montserrat" w:eastAsia="Montserrat" w:hAnsi="Montserrat" w:cs="Montserrat"/>
                <w:sz w:val="16"/>
                <w:szCs w:val="16"/>
                <w:lang w:val="en-US"/>
              </w:rPr>
            </w:pPr>
          </w:p>
          <w:p w14:paraId="418123E2" w14:textId="0214073A" w:rsidR="003F19B9" w:rsidRPr="009607DC" w:rsidRDefault="00C62967" w:rsidP="009607DC">
            <w:pPr>
              <w:spacing w:line="256" w:lineRule="auto"/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Должность подписанта</w:t>
            </w:r>
            <w:r w:rsid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 xml:space="preserve">   </w:t>
            </w: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_______________/</w:t>
            </w:r>
            <w:r w:rsid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Инициалы, фамилия</w:t>
            </w:r>
          </w:p>
          <w:p w14:paraId="124A6E58" w14:textId="77777777" w:rsidR="003F19B9" w:rsidRPr="009607DC" w:rsidRDefault="003F19B9">
            <w:pPr>
              <w:spacing w:line="256" w:lineRule="auto"/>
              <w:jc w:val="center"/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</w:pPr>
          </w:p>
          <w:p w14:paraId="4C77E642" w14:textId="77777777" w:rsidR="003F19B9" w:rsidRPr="009607DC" w:rsidRDefault="00C62967">
            <w:pPr>
              <w:spacing w:line="256" w:lineRule="auto"/>
              <w:jc w:val="center"/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МП</w:t>
            </w:r>
          </w:p>
          <w:p w14:paraId="2EC945F9" w14:textId="77777777" w:rsidR="003F19B9" w:rsidRPr="009607DC" w:rsidRDefault="003F19B9">
            <w:pPr>
              <w:spacing w:line="256" w:lineRule="auto"/>
              <w:rPr>
                <w:sz w:val="16"/>
                <w:szCs w:val="16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E2CAF" w14:textId="77777777" w:rsidR="003F19B9" w:rsidRPr="009607DC" w:rsidRDefault="00C62967" w:rsidP="009607DC">
            <w:pPr>
              <w:spacing w:line="256" w:lineRule="auto"/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Генеральный директор      __________________/ П.В. Янченко</w:t>
            </w:r>
          </w:p>
          <w:p w14:paraId="3B551D80" w14:textId="77777777" w:rsidR="003F19B9" w:rsidRPr="009607DC" w:rsidRDefault="003F19B9">
            <w:pPr>
              <w:spacing w:line="256" w:lineRule="auto"/>
              <w:jc w:val="center"/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</w:pPr>
          </w:p>
          <w:p w14:paraId="4B598EF1" w14:textId="77777777" w:rsidR="003F19B9" w:rsidRPr="009607DC" w:rsidRDefault="00C62967">
            <w:pPr>
              <w:spacing w:line="256" w:lineRule="auto"/>
              <w:jc w:val="center"/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</w:pPr>
            <w:r w:rsidRPr="009607DC">
              <w:rPr>
                <w:rStyle w:val="afc"/>
                <w:rFonts w:ascii="Montserrat" w:eastAsia="Montserrat" w:hAnsi="Montserrat" w:cs="Montserrat"/>
                <w:sz w:val="16"/>
                <w:szCs w:val="16"/>
              </w:rPr>
              <w:t>МП</w:t>
            </w:r>
          </w:p>
          <w:p w14:paraId="45CD8C6A" w14:textId="77777777" w:rsidR="003F19B9" w:rsidRPr="009607DC" w:rsidRDefault="003F19B9">
            <w:pPr>
              <w:spacing w:line="256" w:lineRule="auto"/>
              <w:rPr>
                <w:sz w:val="16"/>
                <w:szCs w:val="16"/>
              </w:rPr>
            </w:pPr>
          </w:p>
        </w:tc>
      </w:tr>
    </w:tbl>
    <w:p w14:paraId="3DA403D0" w14:textId="77777777" w:rsidR="003F19B9" w:rsidRPr="009607DC" w:rsidRDefault="003F19B9">
      <w:pPr>
        <w:widowControl w:val="0"/>
        <w:ind w:left="5" w:hanging="5"/>
        <w:jc w:val="center"/>
        <w:rPr>
          <w:sz w:val="16"/>
          <w:szCs w:val="16"/>
        </w:rPr>
      </w:pPr>
      <w:bookmarkStart w:id="1" w:name="_Hlk488313550"/>
      <w:bookmarkEnd w:id="0"/>
      <w:bookmarkEnd w:id="1"/>
    </w:p>
    <w:p w14:paraId="58330BEB" w14:textId="77777777" w:rsidR="003F19B9" w:rsidRDefault="003F19B9"/>
    <w:sectPr w:rsidR="003F19B9">
      <w:headerReference w:type="default" r:id="rId14"/>
      <w:footerReference w:type="default" r:id="rId15"/>
      <w:pgSz w:w="11900" w:h="16840"/>
      <w:pgMar w:top="426" w:right="566" w:bottom="0" w:left="993" w:header="0" w:footer="44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8F964" w14:textId="77777777" w:rsidR="00E933F2" w:rsidRDefault="00E933F2">
      <w:r>
        <w:separator/>
      </w:r>
    </w:p>
  </w:endnote>
  <w:endnote w:type="continuationSeparator" w:id="0">
    <w:p w14:paraId="75711FE4" w14:textId="77777777" w:rsidR="00E933F2" w:rsidRDefault="00E93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Helvetica Neue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381A3" w14:textId="77777777" w:rsidR="003F19B9" w:rsidRDefault="003F19B9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70875" w14:textId="77777777" w:rsidR="00E933F2" w:rsidRDefault="00E933F2">
      <w:r>
        <w:separator/>
      </w:r>
    </w:p>
  </w:footnote>
  <w:footnote w:type="continuationSeparator" w:id="0">
    <w:p w14:paraId="3EFBA55E" w14:textId="77777777" w:rsidR="00E933F2" w:rsidRDefault="00E933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E012E" w14:textId="77777777" w:rsidR="003F19B9" w:rsidRDefault="003F19B9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14DF"/>
    <w:multiLevelType w:val="hybridMultilevel"/>
    <w:tmpl w:val="088098F8"/>
    <w:numStyleLink w:val="2"/>
  </w:abstractNum>
  <w:abstractNum w:abstractNumId="1" w15:restartNumberingAfterBreak="0">
    <w:nsid w:val="10C333C1"/>
    <w:multiLevelType w:val="hybridMultilevel"/>
    <w:tmpl w:val="CDF84F5A"/>
    <w:numStyleLink w:val="5"/>
  </w:abstractNum>
  <w:abstractNum w:abstractNumId="2" w15:restartNumberingAfterBreak="0">
    <w:nsid w:val="13F54D7E"/>
    <w:multiLevelType w:val="hybridMultilevel"/>
    <w:tmpl w:val="64127F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BD5E7F"/>
    <w:multiLevelType w:val="hybridMultilevel"/>
    <w:tmpl w:val="02745AC0"/>
    <w:styleLink w:val="3"/>
    <w:lvl w:ilvl="0" w:tplc="E110C09E">
      <w:start w:val="1"/>
      <w:numFmt w:val="bullet"/>
      <w:pStyle w:val="3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1" w:tplc="1A743B30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2" w:tplc="109EF274">
      <w:start w:val="1"/>
      <w:numFmt w:val="bullet"/>
      <w:lvlText w:val="·"/>
      <w:lvlJc w:val="left"/>
      <w:pPr>
        <w:tabs>
          <w:tab w:val="left" w:pos="72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3" w:tplc="DA44F3E4">
      <w:start w:val="1"/>
      <w:numFmt w:val="bullet"/>
      <w:lvlText w:val="·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4" w:tplc="1CE867C4">
      <w:start w:val="1"/>
      <w:numFmt w:val="bullet"/>
      <w:lvlText w:val="·"/>
      <w:lvlJc w:val="left"/>
      <w:pPr>
        <w:tabs>
          <w:tab w:val="left" w:pos="72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5" w:tplc="2B9A3860">
      <w:start w:val="1"/>
      <w:numFmt w:val="bullet"/>
      <w:lvlText w:val="·"/>
      <w:lvlJc w:val="left"/>
      <w:pPr>
        <w:tabs>
          <w:tab w:val="left" w:pos="720"/>
        </w:tabs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6" w:tplc="032E5418">
      <w:start w:val="1"/>
      <w:numFmt w:val="bullet"/>
      <w:lvlText w:val="·"/>
      <w:lvlJc w:val="left"/>
      <w:pPr>
        <w:tabs>
          <w:tab w:val="left" w:pos="72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7" w:tplc="97AC2F8A">
      <w:start w:val="1"/>
      <w:numFmt w:val="bullet"/>
      <w:lvlText w:val="·"/>
      <w:lvlJc w:val="left"/>
      <w:pPr>
        <w:tabs>
          <w:tab w:val="left" w:pos="720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8" w:tplc="3904B984">
      <w:start w:val="1"/>
      <w:numFmt w:val="bullet"/>
      <w:lvlText w:val="·"/>
      <w:lvlJc w:val="left"/>
      <w:pPr>
        <w:tabs>
          <w:tab w:val="left" w:pos="720"/>
        </w:tabs>
        <w:ind w:left="64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</w:abstractNum>
  <w:abstractNum w:abstractNumId="4" w15:restartNumberingAfterBreak="0">
    <w:nsid w:val="3383786E"/>
    <w:multiLevelType w:val="hybridMultilevel"/>
    <w:tmpl w:val="D842061A"/>
    <w:styleLink w:val="6"/>
    <w:lvl w:ilvl="0" w:tplc="6C764CCA">
      <w:start w:val="1"/>
      <w:numFmt w:val="bullet"/>
      <w:pStyle w:val="6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1" w:tplc="70029114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2" w:tplc="1186A938">
      <w:start w:val="1"/>
      <w:numFmt w:val="bullet"/>
      <w:lvlText w:val="·"/>
      <w:lvlJc w:val="left"/>
      <w:pPr>
        <w:tabs>
          <w:tab w:val="left" w:pos="72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3" w:tplc="73E47FC4">
      <w:start w:val="1"/>
      <w:numFmt w:val="bullet"/>
      <w:lvlText w:val="·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4" w:tplc="E2A0AD9A">
      <w:start w:val="1"/>
      <w:numFmt w:val="bullet"/>
      <w:lvlText w:val="·"/>
      <w:lvlJc w:val="left"/>
      <w:pPr>
        <w:tabs>
          <w:tab w:val="left" w:pos="72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5" w:tplc="85ACBF6E">
      <w:start w:val="1"/>
      <w:numFmt w:val="bullet"/>
      <w:lvlText w:val="·"/>
      <w:lvlJc w:val="left"/>
      <w:pPr>
        <w:tabs>
          <w:tab w:val="left" w:pos="720"/>
        </w:tabs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6" w:tplc="7BA02A2A">
      <w:start w:val="1"/>
      <w:numFmt w:val="bullet"/>
      <w:lvlText w:val="·"/>
      <w:lvlJc w:val="left"/>
      <w:pPr>
        <w:tabs>
          <w:tab w:val="left" w:pos="72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7" w:tplc="14B83F9E">
      <w:start w:val="1"/>
      <w:numFmt w:val="bullet"/>
      <w:lvlText w:val="·"/>
      <w:lvlJc w:val="left"/>
      <w:pPr>
        <w:tabs>
          <w:tab w:val="left" w:pos="720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8" w:tplc="FCC85134">
      <w:start w:val="1"/>
      <w:numFmt w:val="bullet"/>
      <w:lvlText w:val="·"/>
      <w:lvlJc w:val="left"/>
      <w:pPr>
        <w:tabs>
          <w:tab w:val="left" w:pos="720"/>
        </w:tabs>
        <w:ind w:left="64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</w:abstractNum>
  <w:abstractNum w:abstractNumId="5" w15:restartNumberingAfterBreak="0">
    <w:nsid w:val="412D1B91"/>
    <w:multiLevelType w:val="hybridMultilevel"/>
    <w:tmpl w:val="627828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9B0377"/>
    <w:multiLevelType w:val="hybridMultilevel"/>
    <w:tmpl w:val="36E2DA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925466"/>
    <w:multiLevelType w:val="hybridMultilevel"/>
    <w:tmpl w:val="0D42DB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660AA5"/>
    <w:multiLevelType w:val="hybridMultilevel"/>
    <w:tmpl w:val="088098F8"/>
    <w:styleLink w:val="2"/>
    <w:lvl w:ilvl="0" w:tplc="010C9AE8">
      <w:start w:val="1"/>
      <w:numFmt w:val="bullet"/>
      <w:pStyle w:val="2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1" w:tplc="34AE67DA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2" w:tplc="977ACF76">
      <w:start w:val="1"/>
      <w:numFmt w:val="bullet"/>
      <w:lvlText w:val="·"/>
      <w:lvlJc w:val="left"/>
      <w:pPr>
        <w:tabs>
          <w:tab w:val="left" w:pos="72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3" w:tplc="579C4E00">
      <w:start w:val="1"/>
      <w:numFmt w:val="bullet"/>
      <w:lvlText w:val="·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4" w:tplc="D0C228EC">
      <w:start w:val="1"/>
      <w:numFmt w:val="bullet"/>
      <w:lvlText w:val="·"/>
      <w:lvlJc w:val="left"/>
      <w:pPr>
        <w:tabs>
          <w:tab w:val="left" w:pos="72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5" w:tplc="39444724">
      <w:start w:val="1"/>
      <w:numFmt w:val="bullet"/>
      <w:lvlText w:val="·"/>
      <w:lvlJc w:val="left"/>
      <w:pPr>
        <w:tabs>
          <w:tab w:val="left" w:pos="720"/>
        </w:tabs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6" w:tplc="C15C669A">
      <w:start w:val="1"/>
      <w:numFmt w:val="bullet"/>
      <w:lvlText w:val="·"/>
      <w:lvlJc w:val="left"/>
      <w:pPr>
        <w:tabs>
          <w:tab w:val="left" w:pos="72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7" w:tplc="A33A80AC">
      <w:start w:val="1"/>
      <w:numFmt w:val="bullet"/>
      <w:lvlText w:val="·"/>
      <w:lvlJc w:val="left"/>
      <w:pPr>
        <w:tabs>
          <w:tab w:val="left" w:pos="720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8" w:tplc="CAC21E10">
      <w:start w:val="1"/>
      <w:numFmt w:val="bullet"/>
      <w:lvlText w:val="·"/>
      <w:lvlJc w:val="left"/>
      <w:pPr>
        <w:tabs>
          <w:tab w:val="left" w:pos="720"/>
        </w:tabs>
        <w:ind w:left="64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</w:abstractNum>
  <w:abstractNum w:abstractNumId="9" w15:restartNumberingAfterBreak="0">
    <w:nsid w:val="4A207141"/>
    <w:multiLevelType w:val="hybridMultilevel"/>
    <w:tmpl w:val="5B368B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AC77C0"/>
    <w:multiLevelType w:val="hybridMultilevel"/>
    <w:tmpl w:val="02745AC0"/>
    <w:numStyleLink w:val="3"/>
  </w:abstractNum>
  <w:abstractNum w:abstractNumId="11" w15:restartNumberingAfterBreak="0">
    <w:nsid w:val="4DA5794E"/>
    <w:multiLevelType w:val="hybridMultilevel"/>
    <w:tmpl w:val="CDF84F5A"/>
    <w:styleLink w:val="5"/>
    <w:lvl w:ilvl="0" w:tplc="8DBE2282">
      <w:start w:val="1"/>
      <w:numFmt w:val="bullet"/>
      <w:pStyle w:val="5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512C5BF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 w:tplc="B066B6A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 w:tplc="E5987F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 w:tplc="32ECFE6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 w:tplc="C69A9D6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 w:tplc="CA165A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 w:tplc="495009C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 w:tplc="775A3FB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12" w15:restartNumberingAfterBreak="0">
    <w:nsid w:val="527A6C42"/>
    <w:multiLevelType w:val="hybridMultilevel"/>
    <w:tmpl w:val="D154FD9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0131407"/>
    <w:multiLevelType w:val="hybridMultilevel"/>
    <w:tmpl w:val="D842061A"/>
    <w:numStyleLink w:val="6"/>
  </w:abstractNum>
  <w:abstractNum w:abstractNumId="14" w15:restartNumberingAfterBreak="0">
    <w:nsid w:val="6DF514A2"/>
    <w:multiLevelType w:val="hybridMultilevel"/>
    <w:tmpl w:val="904E75F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E626CA8"/>
    <w:multiLevelType w:val="hybridMultilevel"/>
    <w:tmpl w:val="EEFE1F70"/>
    <w:numStyleLink w:val="4"/>
  </w:abstractNum>
  <w:abstractNum w:abstractNumId="16" w15:restartNumberingAfterBreak="0">
    <w:nsid w:val="725902DD"/>
    <w:multiLevelType w:val="hybridMultilevel"/>
    <w:tmpl w:val="EEFE1F70"/>
    <w:styleLink w:val="4"/>
    <w:lvl w:ilvl="0" w:tplc="51160AF6">
      <w:start w:val="1"/>
      <w:numFmt w:val="bullet"/>
      <w:pStyle w:val="4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1" w:tplc="EE0272DA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2" w:tplc="8BB66BE0">
      <w:start w:val="1"/>
      <w:numFmt w:val="bullet"/>
      <w:lvlText w:val="·"/>
      <w:lvlJc w:val="left"/>
      <w:pPr>
        <w:tabs>
          <w:tab w:val="left" w:pos="72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3" w:tplc="DFCAF8EC">
      <w:start w:val="1"/>
      <w:numFmt w:val="bullet"/>
      <w:lvlText w:val="·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4" w:tplc="086C7BDC">
      <w:start w:val="1"/>
      <w:numFmt w:val="bullet"/>
      <w:lvlText w:val="·"/>
      <w:lvlJc w:val="left"/>
      <w:pPr>
        <w:tabs>
          <w:tab w:val="left" w:pos="72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5" w:tplc="1A186256">
      <w:start w:val="1"/>
      <w:numFmt w:val="bullet"/>
      <w:lvlText w:val="·"/>
      <w:lvlJc w:val="left"/>
      <w:pPr>
        <w:tabs>
          <w:tab w:val="left" w:pos="720"/>
        </w:tabs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6" w:tplc="F6BAFFD4">
      <w:start w:val="1"/>
      <w:numFmt w:val="bullet"/>
      <w:lvlText w:val="·"/>
      <w:lvlJc w:val="left"/>
      <w:pPr>
        <w:tabs>
          <w:tab w:val="left" w:pos="72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7" w:tplc="1ACEA9A0">
      <w:start w:val="1"/>
      <w:numFmt w:val="bullet"/>
      <w:lvlText w:val="·"/>
      <w:lvlJc w:val="left"/>
      <w:pPr>
        <w:tabs>
          <w:tab w:val="left" w:pos="720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8" w:tplc="04465CE4">
      <w:start w:val="1"/>
      <w:numFmt w:val="bullet"/>
      <w:lvlText w:val="·"/>
      <w:lvlJc w:val="left"/>
      <w:pPr>
        <w:tabs>
          <w:tab w:val="left" w:pos="720"/>
        </w:tabs>
        <w:ind w:left="64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</w:abstractNum>
  <w:abstractNum w:abstractNumId="17" w15:restartNumberingAfterBreak="0">
    <w:nsid w:val="73711682"/>
    <w:multiLevelType w:val="hybridMultilevel"/>
    <w:tmpl w:val="E1029074"/>
    <w:numStyleLink w:val="1"/>
  </w:abstractNum>
  <w:abstractNum w:abstractNumId="18" w15:restartNumberingAfterBreak="0">
    <w:nsid w:val="7F4D06C5"/>
    <w:multiLevelType w:val="hybridMultilevel"/>
    <w:tmpl w:val="E1029074"/>
    <w:styleLink w:val="1"/>
    <w:lvl w:ilvl="0" w:tplc="4B2EB904">
      <w:start w:val="1"/>
      <w:numFmt w:val="bullet"/>
      <w:pStyle w:val="1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1" w:tplc="750E080C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2" w:tplc="25D00EFA">
      <w:start w:val="1"/>
      <w:numFmt w:val="bullet"/>
      <w:lvlText w:val="·"/>
      <w:lvlJc w:val="left"/>
      <w:pPr>
        <w:tabs>
          <w:tab w:val="left" w:pos="72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3" w:tplc="DF46232C">
      <w:start w:val="1"/>
      <w:numFmt w:val="bullet"/>
      <w:lvlText w:val="·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4" w:tplc="C11027FA">
      <w:start w:val="1"/>
      <w:numFmt w:val="bullet"/>
      <w:lvlText w:val="·"/>
      <w:lvlJc w:val="left"/>
      <w:pPr>
        <w:tabs>
          <w:tab w:val="left" w:pos="72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5" w:tplc="09AA1134">
      <w:start w:val="1"/>
      <w:numFmt w:val="bullet"/>
      <w:lvlText w:val="·"/>
      <w:lvlJc w:val="left"/>
      <w:pPr>
        <w:tabs>
          <w:tab w:val="left" w:pos="720"/>
        </w:tabs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6" w:tplc="460219FE">
      <w:start w:val="1"/>
      <w:numFmt w:val="bullet"/>
      <w:lvlText w:val="·"/>
      <w:lvlJc w:val="left"/>
      <w:pPr>
        <w:tabs>
          <w:tab w:val="left" w:pos="72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7" w:tplc="7FFC4E20">
      <w:start w:val="1"/>
      <w:numFmt w:val="bullet"/>
      <w:lvlText w:val="·"/>
      <w:lvlJc w:val="left"/>
      <w:pPr>
        <w:tabs>
          <w:tab w:val="left" w:pos="720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  <w:lvl w:ilvl="8" w:tplc="902A43A8">
      <w:start w:val="1"/>
      <w:numFmt w:val="bullet"/>
      <w:lvlText w:val="·"/>
      <w:lvlJc w:val="left"/>
      <w:pPr>
        <w:tabs>
          <w:tab w:val="left" w:pos="720"/>
        </w:tabs>
        <w:ind w:left="64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sz w:val="20"/>
        <w:szCs w:val="20"/>
        <w:highlight w:val="none"/>
        <w:vertAlign w:val="baseline"/>
      </w:rPr>
    </w:lvl>
  </w:abstractNum>
  <w:num w:numId="1">
    <w:abstractNumId w:val="18"/>
  </w:num>
  <w:num w:numId="2">
    <w:abstractNumId w:val="17"/>
  </w:num>
  <w:num w:numId="3">
    <w:abstractNumId w:val="8"/>
  </w:num>
  <w:num w:numId="4">
    <w:abstractNumId w:val="0"/>
  </w:num>
  <w:num w:numId="5">
    <w:abstractNumId w:val="3"/>
  </w:num>
  <w:num w:numId="6">
    <w:abstractNumId w:val="10"/>
  </w:num>
  <w:num w:numId="7">
    <w:abstractNumId w:val="16"/>
  </w:num>
  <w:num w:numId="8">
    <w:abstractNumId w:val="15"/>
  </w:num>
  <w:num w:numId="9">
    <w:abstractNumId w:val="11"/>
  </w:num>
  <w:num w:numId="10">
    <w:abstractNumId w:val="1"/>
  </w:num>
  <w:num w:numId="11">
    <w:abstractNumId w:val="4"/>
  </w:num>
  <w:num w:numId="12">
    <w:abstractNumId w:val="13"/>
  </w:num>
  <w:num w:numId="13">
    <w:abstractNumId w:val="5"/>
  </w:num>
  <w:num w:numId="14">
    <w:abstractNumId w:val="7"/>
  </w:num>
  <w:num w:numId="15">
    <w:abstractNumId w:val="6"/>
  </w:num>
  <w:num w:numId="16">
    <w:abstractNumId w:val="14"/>
  </w:num>
  <w:num w:numId="17">
    <w:abstractNumId w:val="9"/>
  </w:num>
  <w:num w:numId="18">
    <w:abstractNumId w:val="1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bK+TArc+WLrCN0HB4ydawGvO/f2/SADXKrlrCuG7UoSjHmMuxfYgYstbtxBv661jUCIb7QZzT/B/zCrZKIEOmw==" w:salt="oV6uqj6P+8zB59OJ76RIJ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9B9"/>
    <w:rsid w:val="003D5C86"/>
    <w:rsid w:val="003F19B9"/>
    <w:rsid w:val="005B09BC"/>
    <w:rsid w:val="008E6F2E"/>
    <w:rsid w:val="009607DC"/>
    <w:rsid w:val="0097484E"/>
    <w:rsid w:val="00B43B7D"/>
    <w:rsid w:val="00C50373"/>
    <w:rsid w:val="00C62967"/>
    <w:rsid w:val="00CA6696"/>
    <w:rsid w:val="00CC52BB"/>
    <w:rsid w:val="00DE10A4"/>
    <w:rsid w:val="00E933F2"/>
    <w:rsid w:val="00F6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3886D"/>
  <w15:docId w15:val="{96AB6E8A-0058-4751-A401-ED4E4EC4D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0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0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0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"/>
    <w:basedOn w:val="a0"/>
    <w:link w:val="1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1">
    <w:name w:val="Заголовок 3 Знак"/>
    <w:basedOn w:val="a0"/>
    <w:link w:val="3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"/>
    <w:basedOn w:val="a0"/>
    <w:link w:val="4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"/>
    <w:basedOn w:val="a0"/>
    <w:link w:val="5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"/>
    <w:basedOn w:val="a0"/>
    <w:link w:val="6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a">
    <w:name w:val="Колонтитулы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Title">
    <w:name w:val="Con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b/>
      <w:bCs/>
      <w:color w:val="000000"/>
      <w:sz w:val="12"/>
      <w:szCs w:val="12"/>
      <w:lang w:eastAsia="ru-RU"/>
    </w:rPr>
  </w:style>
  <w:style w:type="paragraph" w:customStyle="1" w:styleId="ConsNormal">
    <w:name w:val="Con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Arial" w:hAnsi="Arial" w:cs="Arial"/>
      <w:color w:val="000000"/>
      <w:sz w:val="14"/>
      <w:szCs w:val="14"/>
      <w:lang w:eastAsia="ru-RU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3"/>
      </w:numPr>
    </w:pPr>
  </w:style>
  <w:style w:type="paragraph" w:styleId="afb">
    <w:name w:val="List Paragraph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</w:pPr>
    <w:rPr>
      <w:rFonts w:ascii="Times New Roman" w:eastAsia="Arial Unicode MS" w:hAnsi="Times New Roman" w:cs="Arial Unicode MS"/>
      <w:color w:val="000000"/>
      <w:sz w:val="20"/>
      <w:szCs w:val="20"/>
      <w:lang w:eastAsia="ru-RU"/>
    </w:rPr>
  </w:style>
  <w:style w:type="numbering" w:customStyle="1" w:styleId="3">
    <w:name w:val="Импортированный стиль 3"/>
    <w:pPr>
      <w:numPr>
        <w:numId w:val="5"/>
      </w:numPr>
    </w:pPr>
  </w:style>
  <w:style w:type="numbering" w:customStyle="1" w:styleId="4">
    <w:name w:val="Импортированный стиль 4"/>
    <w:pPr>
      <w:numPr>
        <w:numId w:val="7"/>
      </w:numPr>
    </w:pPr>
  </w:style>
  <w:style w:type="paragraph" w:customStyle="1" w:styleId="Compact">
    <w:name w:val="Compac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" w:after="36" w:line="240" w:lineRule="auto"/>
    </w:pPr>
    <w:rPr>
      <w:rFonts w:ascii="Calibri" w:eastAsia="Arial Unicode MS" w:hAnsi="Calibri" w:cs="Arial Unicode MS"/>
      <w:color w:val="000000"/>
      <w:sz w:val="24"/>
      <w:szCs w:val="24"/>
      <w:lang w:val="en-US" w:eastAsia="ru-RU"/>
    </w:rPr>
  </w:style>
  <w:style w:type="numbering" w:customStyle="1" w:styleId="5">
    <w:name w:val="Импортированный стиль 5"/>
    <w:pPr>
      <w:numPr>
        <w:numId w:val="9"/>
      </w:numPr>
    </w:pPr>
  </w:style>
  <w:style w:type="paragraph" w:customStyle="1" w:styleId="FirstParagraph">
    <w:name w:val="First Paragraph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80" w:after="180" w:line="240" w:lineRule="auto"/>
    </w:pPr>
    <w:rPr>
      <w:rFonts w:ascii="Calibri" w:eastAsia="Arial Unicode MS" w:hAnsi="Calibri" w:cs="Arial Unicode MS"/>
      <w:color w:val="000000"/>
      <w:sz w:val="24"/>
      <w:szCs w:val="24"/>
      <w:lang w:val="en-US" w:eastAsia="ru-RU"/>
    </w:rPr>
  </w:style>
  <w:style w:type="paragraph" w:customStyle="1" w:styleId="mb-var--chat-message-block-gap">
    <w:name w:val="mb-[var(--chat-message-block-gap)]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lang w:eastAsia="ru-RU"/>
    </w:rPr>
  </w:style>
  <w:style w:type="numbering" w:customStyle="1" w:styleId="6">
    <w:name w:val="Импортированный стиль 6"/>
    <w:pPr>
      <w:numPr>
        <w:numId w:val="11"/>
      </w:numPr>
    </w:pPr>
  </w:style>
  <w:style w:type="character" w:customStyle="1" w:styleId="afc">
    <w:name w:val="Нет"/>
  </w:style>
  <w:style w:type="character" w:customStyle="1" w:styleId="Hyperlink0">
    <w:name w:val="Hyperlink.0"/>
    <w:basedOn w:val="afc"/>
    <w:rPr>
      <w:rFonts w:ascii="Verdana" w:eastAsia="Verdana" w:hAnsi="Verdana" w:cs="Verdana"/>
      <w:color w:val="1A1A1A"/>
      <w:sz w:val="17"/>
      <w:szCs w:val="17"/>
      <w:u w:val="single"/>
    </w:rPr>
  </w:style>
  <w:style w:type="character" w:customStyle="1" w:styleId="Hyperlink1">
    <w:name w:val="Hyperlink.1"/>
    <w:basedOn w:val="a0"/>
    <w:rPr>
      <w:rFonts w:ascii="Verdana" w:eastAsia="Verdana" w:hAnsi="Verdana" w:cs="Verdana"/>
      <w:color w:val="0000FF"/>
      <w:sz w:val="17"/>
      <w:szCs w:val="17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alentina@datran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b@datrans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4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65BE2-7951-4524-9528-576C935C3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2678</Words>
  <Characters>15265</Characters>
  <Application>Microsoft Office Word</Application>
  <DocSecurity>8</DocSecurity>
  <Lines>127</Lines>
  <Paragraphs>35</Paragraphs>
  <ScaleCrop>false</ScaleCrop>
  <Company/>
  <LinksUpToDate>false</LinksUpToDate>
  <CharactersWithSpaces>17908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Datrans</dc:creator>
  <cp:keywords/>
  <dc:description/>
  <cp:lastModifiedBy>Datrans</cp:lastModifiedBy>
  <cp:revision>7</cp:revision>
  <dcterms:created xsi:type="dcterms:W3CDTF">2026-09-10T12:06:00Z</dcterms:created>
  <dcterms:modified xsi:type="dcterms:W3CDTF">2026-09-13T17:09:00Z</dcterms:modified>
</cp:coreProperties>
</file>